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E52B" w14:textId="77777777" w:rsidR="00684033" w:rsidRDefault="00684033" w:rsidP="00684033"/>
    <w:p w14:paraId="47418274" w14:textId="59366FBD" w:rsidR="00003743" w:rsidRDefault="008014DE" w:rsidP="00003743">
      <w:pPr>
        <w:rPr>
          <w:rStyle w:val="IntenseReference"/>
          <w:b w:val="0"/>
          <w:bCs w:val="0"/>
          <w:i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i w:val="0"/>
          <w:smallCaps w:val="0"/>
          <w:color w:val="auto"/>
          <w:spacing w:val="0"/>
        </w:rPr>
        <w:t xml:space="preserve"> </w:t>
      </w:r>
    </w:p>
    <w:p w14:paraId="37368232" w14:textId="74203869" w:rsidR="000B01C1" w:rsidRPr="003D1281" w:rsidRDefault="000B01C1" w:rsidP="000B01C1">
      <w:pPr>
        <w:jc w:val="center"/>
        <w:rPr>
          <w:rFonts w:asciiTheme="minorHAnsi" w:hAnsiTheme="minorHAnsi" w:cs="Arial"/>
          <w:b/>
          <w:color w:val="943634" w:themeColor="accent2" w:themeShade="BF"/>
          <w:sz w:val="40"/>
          <w:szCs w:val="40"/>
        </w:rPr>
      </w:pPr>
      <w:r w:rsidRPr="003D1281">
        <w:rPr>
          <w:rFonts w:asciiTheme="minorHAnsi" w:hAnsiTheme="minorHAnsi" w:cs="Arial"/>
          <w:b/>
          <w:color w:val="943634" w:themeColor="accent2" w:themeShade="BF"/>
          <w:sz w:val="40"/>
          <w:szCs w:val="40"/>
        </w:rPr>
        <w:t xml:space="preserve">Account Setup and Login </w:t>
      </w:r>
    </w:p>
    <w:p w14:paraId="3F9E6114" w14:textId="587B2E7E" w:rsidR="005B4BB8" w:rsidRPr="00232217" w:rsidRDefault="00CD1178" w:rsidP="0075343B">
      <w:pPr>
        <w:rPr>
          <w:rFonts w:asciiTheme="minorHAnsi" w:hAnsiTheme="minorHAnsi"/>
          <w:sz w:val="22"/>
          <w:szCs w:val="22"/>
          <w:lang w:eastAsia="en-US"/>
        </w:rPr>
      </w:pPr>
      <w:r w:rsidRPr="00232217">
        <w:rPr>
          <w:rFonts w:asciiTheme="minorHAnsi" w:hAnsiTheme="minorHAnsi"/>
          <w:sz w:val="22"/>
          <w:szCs w:val="22"/>
          <w:lang w:eastAsia="en-US"/>
        </w:rPr>
        <w:t xml:space="preserve">To gain access to the </w:t>
      </w:r>
      <w:r w:rsidR="008014DE">
        <w:rPr>
          <w:rFonts w:asciiTheme="minorHAnsi" w:hAnsiTheme="minorHAnsi"/>
          <w:sz w:val="22"/>
          <w:szCs w:val="22"/>
          <w:lang w:eastAsia="en-US"/>
        </w:rPr>
        <w:t>Prosthese</w:t>
      </w:r>
      <w:r w:rsidR="008241B1" w:rsidRPr="00232217">
        <w:rPr>
          <w:rFonts w:asciiTheme="minorHAnsi" w:hAnsiTheme="minorHAnsi"/>
          <w:sz w:val="22"/>
          <w:szCs w:val="22"/>
          <w:lang w:eastAsia="en-US"/>
        </w:rPr>
        <w:t>s List Management System (PLMS</w:t>
      </w:r>
      <w:r w:rsidR="005B4BB8" w:rsidRPr="00232217">
        <w:rPr>
          <w:rFonts w:asciiTheme="minorHAnsi" w:hAnsiTheme="minorHAnsi"/>
          <w:sz w:val="22"/>
          <w:szCs w:val="22"/>
          <w:lang w:eastAsia="en-US"/>
        </w:rPr>
        <w:t>)</w:t>
      </w:r>
      <w:r w:rsidR="008241B1" w:rsidRPr="00232217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7A555F" w:rsidRPr="00232217">
        <w:rPr>
          <w:rFonts w:asciiTheme="minorHAnsi" w:hAnsiTheme="minorHAnsi"/>
          <w:sz w:val="22"/>
          <w:szCs w:val="22"/>
          <w:lang w:eastAsia="en-US"/>
        </w:rPr>
        <w:t>you must</w:t>
      </w:r>
      <w:r w:rsidR="005B4BB8" w:rsidRPr="00232217">
        <w:rPr>
          <w:rFonts w:asciiTheme="minorHAnsi" w:hAnsiTheme="minorHAnsi"/>
          <w:sz w:val="22"/>
          <w:szCs w:val="22"/>
          <w:lang w:eastAsia="en-US"/>
        </w:rPr>
        <w:t>:</w:t>
      </w:r>
    </w:p>
    <w:p w14:paraId="069C79F9" w14:textId="618E4FF2" w:rsidR="005B4BB8" w:rsidRPr="00232217" w:rsidRDefault="005B4BB8" w:rsidP="001423D3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232217">
        <w:rPr>
          <w:rFonts w:asciiTheme="minorHAnsi" w:hAnsiTheme="minorHAnsi"/>
          <w:sz w:val="22"/>
          <w:szCs w:val="22"/>
        </w:rPr>
        <w:t>Get</w:t>
      </w:r>
      <w:r w:rsidR="002832AD">
        <w:rPr>
          <w:rFonts w:asciiTheme="minorHAnsi" w:hAnsiTheme="minorHAnsi"/>
          <w:sz w:val="22"/>
          <w:szCs w:val="22"/>
        </w:rPr>
        <w:t xml:space="preserve"> a</w:t>
      </w:r>
      <w:bookmarkStart w:id="0" w:name="_GoBack"/>
      <w:bookmarkEnd w:id="0"/>
      <w:r w:rsidR="007A555F" w:rsidRPr="0023221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50C2">
        <w:rPr>
          <w:rFonts w:asciiTheme="minorHAnsi" w:hAnsiTheme="minorHAnsi"/>
          <w:sz w:val="22"/>
          <w:szCs w:val="22"/>
        </w:rPr>
        <w:t>myGovID</w:t>
      </w:r>
      <w:proofErr w:type="spellEnd"/>
    </w:p>
    <w:p w14:paraId="08CBEA21" w14:textId="3273CB06" w:rsidR="007A555F" w:rsidRPr="00232217" w:rsidRDefault="005B4BB8" w:rsidP="001423D3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232217">
        <w:rPr>
          <w:rFonts w:asciiTheme="minorHAnsi" w:hAnsiTheme="minorHAnsi"/>
          <w:sz w:val="22"/>
          <w:szCs w:val="22"/>
        </w:rPr>
        <w:t>R</w:t>
      </w:r>
      <w:r w:rsidR="007A555F" w:rsidRPr="00232217">
        <w:rPr>
          <w:rFonts w:asciiTheme="minorHAnsi" w:hAnsiTheme="minorHAnsi"/>
          <w:sz w:val="22"/>
          <w:szCs w:val="22"/>
        </w:rPr>
        <w:t xml:space="preserve">egister for the </w:t>
      </w:r>
      <w:r w:rsidR="00D80650" w:rsidRPr="00232217">
        <w:rPr>
          <w:rFonts w:asciiTheme="minorHAnsi" w:hAnsiTheme="minorHAnsi"/>
          <w:sz w:val="22"/>
          <w:szCs w:val="22"/>
        </w:rPr>
        <w:t>PLMS</w:t>
      </w:r>
    </w:p>
    <w:p w14:paraId="1F406E16" w14:textId="179A4154" w:rsidR="003D1281" w:rsidRPr="00232217" w:rsidRDefault="003D1281" w:rsidP="001423D3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232217">
        <w:rPr>
          <w:rFonts w:asciiTheme="minorHAnsi" w:hAnsiTheme="minorHAnsi"/>
          <w:sz w:val="22"/>
          <w:szCs w:val="22"/>
        </w:rPr>
        <w:t>Get assigned a User Role(s)</w:t>
      </w:r>
    </w:p>
    <w:p w14:paraId="11E1B28E" w14:textId="4177CC73" w:rsidR="007A555F" w:rsidRPr="003D1281" w:rsidRDefault="007A555F" w:rsidP="001423D3">
      <w:pPr>
        <w:pStyle w:val="Heading1"/>
        <w:rPr>
          <w:rFonts w:asciiTheme="minorHAnsi" w:hAnsiTheme="minorHAnsi"/>
          <w:color w:val="943634" w:themeColor="accent2" w:themeShade="BF"/>
        </w:rPr>
      </w:pPr>
      <w:r w:rsidRPr="003D1281">
        <w:rPr>
          <w:rFonts w:asciiTheme="minorHAnsi" w:hAnsiTheme="minorHAnsi"/>
          <w:color w:val="943634" w:themeColor="accent2" w:themeShade="BF"/>
        </w:rPr>
        <w:t>Get</w:t>
      </w:r>
      <w:r w:rsidR="00D80650" w:rsidRPr="003D1281">
        <w:rPr>
          <w:rFonts w:asciiTheme="minorHAnsi" w:hAnsiTheme="minorHAnsi"/>
          <w:color w:val="943634" w:themeColor="accent2" w:themeShade="BF"/>
        </w:rPr>
        <w:t xml:space="preserve"> </w:t>
      </w:r>
      <w:r w:rsidR="003D7331">
        <w:rPr>
          <w:rFonts w:asciiTheme="minorHAnsi" w:hAnsiTheme="minorHAnsi"/>
          <w:color w:val="943634" w:themeColor="accent2" w:themeShade="BF"/>
        </w:rPr>
        <w:t xml:space="preserve">a </w:t>
      </w:r>
      <w:proofErr w:type="spellStart"/>
      <w:r w:rsidR="003D7331">
        <w:rPr>
          <w:rFonts w:asciiTheme="minorHAnsi" w:hAnsiTheme="minorHAnsi"/>
          <w:color w:val="943634" w:themeColor="accent2" w:themeShade="BF"/>
        </w:rPr>
        <w:t>myGovID</w:t>
      </w:r>
      <w:proofErr w:type="spellEnd"/>
    </w:p>
    <w:p w14:paraId="1A8BBEC4" w14:textId="122E32C1" w:rsidR="007A555F" w:rsidRPr="00232217" w:rsidRDefault="007A555F" w:rsidP="007A555F">
      <w:pPr>
        <w:rPr>
          <w:rFonts w:asciiTheme="minorHAnsi" w:hAnsiTheme="minorHAnsi"/>
          <w:sz w:val="22"/>
          <w:szCs w:val="22"/>
          <w:lang w:eastAsia="en-US"/>
        </w:rPr>
      </w:pPr>
      <w:r w:rsidRPr="00232217">
        <w:rPr>
          <w:rFonts w:asciiTheme="minorHAnsi" w:hAnsiTheme="minorHAnsi"/>
          <w:sz w:val="22"/>
          <w:szCs w:val="22"/>
          <w:lang w:eastAsia="en-US"/>
        </w:rPr>
        <w:t xml:space="preserve">To access the PLMS, you will </w:t>
      </w:r>
      <w:r w:rsidR="00CB7F0E" w:rsidRPr="00232217">
        <w:rPr>
          <w:rFonts w:asciiTheme="minorHAnsi" w:hAnsiTheme="minorHAnsi"/>
          <w:sz w:val="22"/>
          <w:szCs w:val="22"/>
          <w:lang w:eastAsia="en-US"/>
        </w:rPr>
        <w:t xml:space="preserve">first </w:t>
      </w:r>
      <w:r w:rsidR="007D2EC0" w:rsidRPr="00232217">
        <w:rPr>
          <w:rFonts w:asciiTheme="minorHAnsi" w:hAnsiTheme="minorHAnsi"/>
          <w:sz w:val="22"/>
          <w:szCs w:val="22"/>
          <w:lang w:eastAsia="en-US"/>
        </w:rPr>
        <w:t>need to</w:t>
      </w:r>
      <w:r w:rsidR="00F617D1" w:rsidRPr="00232217">
        <w:rPr>
          <w:rFonts w:asciiTheme="minorHAnsi" w:hAnsiTheme="minorHAnsi"/>
          <w:sz w:val="22"/>
          <w:szCs w:val="22"/>
          <w:lang w:eastAsia="en-US"/>
        </w:rPr>
        <w:t xml:space="preserve"> register for</w:t>
      </w:r>
      <w:r w:rsidR="003D7331">
        <w:rPr>
          <w:rFonts w:asciiTheme="minorHAnsi" w:hAnsiTheme="minorHAnsi"/>
          <w:sz w:val="22"/>
          <w:szCs w:val="22"/>
          <w:lang w:eastAsia="en-US"/>
        </w:rPr>
        <w:t xml:space="preserve"> a </w:t>
      </w:r>
      <w:proofErr w:type="spellStart"/>
      <w:r w:rsidR="003D7331">
        <w:rPr>
          <w:rFonts w:asciiTheme="minorHAnsi" w:hAnsiTheme="minorHAnsi"/>
          <w:sz w:val="22"/>
          <w:szCs w:val="22"/>
          <w:lang w:eastAsia="en-US"/>
        </w:rPr>
        <w:t>myGovID</w:t>
      </w:r>
      <w:proofErr w:type="spellEnd"/>
      <w:r w:rsidR="003D7331">
        <w:rPr>
          <w:rFonts w:asciiTheme="minorHAnsi" w:hAnsiTheme="minorHAnsi"/>
          <w:sz w:val="22"/>
          <w:szCs w:val="22"/>
          <w:lang w:eastAsia="en-US"/>
        </w:rPr>
        <w:t xml:space="preserve"> (previously </w:t>
      </w:r>
      <w:proofErr w:type="spellStart"/>
      <w:r w:rsidR="003D7331">
        <w:rPr>
          <w:rFonts w:asciiTheme="minorHAnsi" w:hAnsiTheme="minorHAnsi"/>
          <w:sz w:val="22"/>
          <w:szCs w:val="22"/>
          <w:lang w:eastAsia="en-US"/>
        </w:rPr>
        <w:t>AUSkey</w:t>
      </w:r>
      <w:proofErr w:type="spellEnd"/>
      <w:r w:rsidR="003D7331">
        <w:rPr>
          <w:rFonts w:asciiTheme="minorHAnsi" w:hAnsiTheme="minorHAnsi"/>
          <w:sz w:val="22"/>
          <w:szCs w:val="22"/>
          <w:lang w:eastAsia="en-US"/>
        </w:rPr>
        <w:t>)</w:t>
      </w:r>
      <w:r w:rsidR="007D2EC0" w:rsidRPr="00232217">
        <w:rPr>
          <w:rFonts w:asciiTheme="minorHAnsi" w:hAnsiTheme="minorHAnsi"/>
          <w:sz w:val="22"/>
          <w:szCs w:val="22"/>
          <w:lang w:eastAsia="en-US"/>
        </w:rPr>
        <w:t xml:space="preserve">. </w:t>
      </w:r>
      <w:proofErr w:type="spellStart"/>
      <w:proofErr w:type="gramStart"/>
      <w:r w:rsidR="003D7331">
        <w:rPr>
          <w:rFonts w:asciiTheme="minorHAnsi" w:hAnsiTheme="minorHAnsi"/>
          <w:sz w:val="22"/>
          <w:szCs w:val="22"/>
          <w:lang w:eastAsia="en-US"/>
        </w:rPr>
        <w:t>myGovID</w:t>
      </w:r>
      <w:proofErr w:type="spellEnd"/>
      <w:proofErr w:type="gramEnd"/>
      <w:r w:rsidR="00C203B6" w:rsidRPr="00232217">
        <w:rPr>
          <w:rFonts w:asciiTheme="minorHAnsi" w:hAnsiTheme="minorHAnsi"/>
          <w:sz w:val="22"/>
          <w:szCs w:val="22"/>
          <w:lang w:eastAsia="en-US"/>
        </w:rPr>
        <w:t xml:space="preserve"> is a secure login that allows you to access online government services on behalf of a business.</w:t>
      </w:r>
      <w:r w:rsidR="003D7331">
        <w:rPr>
          <w:rFonts w:asciiTheme="minorHAnsi" w:hAnsiTheme="minorHAnsi"/>
          <w:sz w:val="22"/>
          <w:szCs w:val="22"/>
          <w:lang w:eastAsia="en-US"/>
        </w:rPr>
        <w:t xml:space="preserve"> Please note</w:t>
      </w:r>
      <w:proofErr w:type="gramStart"/>
      <w:r w:rsidR="003D7331">
        <w:rPr>
          <w:rFonts w:asciiTheme="minorHAnsi" w:hAnsiTheme="minorHAnsi"/>
          <w:sz w:val="22"/>
          <w:szCs w:val="22"/>
          <w:lang w:eastAsia="en-US"/>
        </w:rPr>
        <w:t>,</w:t>
      </w:r>
      <w:proofErr w:type="gramEnd"/>
      <w:r w:rsidR="003D7331">
        <w:rPr>
          <w:rFonts w:asciiTheme="minorHAnsi" w:hAnsiTheme="minorHAnsi"/>
          <w:sz w:val="22"/>
          <w:szCs w:val="22"/>
          <w:lang w:eastAsia="en-US"/>
        </w:rPr>
        <w:t xml:space="preserve"> </w:t>
      </w:r>
      <w:proofErr w:type="spellStart"/>
      <w:r w:rsidR="003D7331" w:rsidRPr="003D7331">
        <w:rPr>
          <w:rFonts w:asciiTheme="minorHAnsi" w:hAnsiTheme="minorHAnsi"/>
          <w:b/>
          <w:sz w:val="22"/>
          <w:szCs w:val="22"/>
          <w:lang w:eastAsia="en-US"/>
        </w:rPr>
        <w:t>myGovID</w:t>
      </w:r>
      <w:proofErr w:type="spellEnd"/>
      <w:r w:rsidR="003D7331">
        <w:rPr>
          <w:rFonts w:asciiTheme="minorHAnsi" w:hAnsiTheme="minorHAnsi"/>
          <w:sz w:val="22"/>
          <w:szCs w:val="22"/>
          <w:lang w:eastAsia="en-US"/>
        </w:rPr>
        <w:t xml:space="preserve"> is different to </w:t>
      </w:r>
      <w:proofErr w:type="spellStart"/>
      <w:r w:rsidR="003D7331" w:rsidRPr="003D7331">
        <w:rPr>
          <w:rFonts w:asciiTheme="minorHAnsi" w:hAnsiTheme="minorHAnsi"/>
          <w:b/>
          <w:sz w:val="22"/>
          <w:szCs w:val="22"/>
          <w:lang w:eastAsia="en-US"/>
        </w:rPr>
        <w:t>myGov</w:t>
      </w:r>
      <w:proofErr w:type="spellEnd"/>
      <w:r w:rsidR="003D7331">
        <w:rPr>
          <w:rFonts w:asciiTheme="minorHAnsi" w:hAnsiTheme="minorHAnsi"/>
          <w:sz w:val="22"/>
          <w:szCs w:val="22"/>
          <w:lang w:eastAsia="en-US"/>
        </w:rPr>
        <w:t>.</w:t>
      </w:r>
      <w:r w:rsidR="00AD6678">
        <w:rPr>
          <w:rFonts w:asciiTheme="minorHAnsi" w:hAnsiTheme="minorHAnsi"/>
          <w:sz w:val="22"/>
          <w:szCs w:val="22"/>
          <w:lang w:eastAsia="en-US"/>
        </w:rPr>
        <w:t xml:space="preserve"> If you are acting on behalf of a business, you will need to set up </w:t>
      </w:r>
      <w:hyperlink r:id="rId7" w:anchor="when_will_other_government_agency_services_use_ram" w:history="1">
        <w:r w:rsidR="00AD6678" w:rsidRPr="00AD6678">
          <w:rPr>
            <w:rStyle w:val="Hyperlink"/>
            <w:rFonts w:asciiTheme="minorHAnsi" w:hAnsiTheme="minorHAnsi"/>
            <w:sz w:val="22"/>
            <w:szCs w:val="22"/>
            <w:lang w:eastAsia="en-US"/>
          </w:rPr>
          <w:t xml:space="preserve">RAM. </w:t>
        </w:r>
      </w:hyperlink>
    </w:p>
    <w:p w14:paraId="7E221C1F" w14:textId="0A691846" w:rsidR="007D2EC0" w:rsidRPr="00232217" w:rsidRDefault="007D2EC0" w:rsidP="007A555F">
      <w:pPr>
        <w:rPr>
          <w:rFonts w:asciiTheme="minorHAnsi" w:hAnsiTheme="minorHAnsi"/>
          <w:sz w:val="22"/>
          <w:szCs w:val="22"/>
          <w:lang w:eastAsia="en-US"/>
        </w:rPr>
      </w:pPr>
      <w:r w:rsidRPr="00232217">
        <w:rPr>
          <w:rFonts w:asciiTheme="minorHAnsi" w:hAnsiTheme="minorHAnsi"/>
          <w:sz w:val="22"/>
          <w:szCs w:val="22"/>
          <w:lang w:eastAsia="en-US"/>
        </w:rPr>
        <w:t xml:space="preserve">To </w:t>
      </w:r>
      <w:r w:rsidR="00D80650" w:rsidRPr="00232217">
        <w:rPr>
          <w:rFonts w:asciiTheme="minorHAnsi" w:hAnsiTheme="minorHAnsi"/>
          <w:sz w:val="22"/>
          <w:szCs w:val="22"/>
          <w:lang w:eastAsia="en-US"/>
        </w:rPr>
        <w:t>get</w:t>
      </w:r>
      <w:r w:rsidRPr="00232217">
        <w:rPr>
          <w:rFonts w:asciiTheme="minorHAnsi" w:hAnsiTheme="minorHAnsi"/>
          <w:sz w:val="22"/>
          <w:szCs w:val="22"/>
          <w:lang w:eastAsia="en-US"/>
        </w:rPr>
        <w:t xml:space="preserve"> a</w:t>
      </w:r>
      <w:r w:rsidR="003D7331">
        <w:rPr>
          <w:rFonts w:asciiTheme="minorHAnsi" w:hAnsiTheme="minorHAnsi"/>
          <w:sz w:val="22"/>
          <w:szCs w:val="22"/>
          <w:lang w:eastAsia="en-US"/>
        </w:rPr>
        <w:t xml:space="preserve"> </w:t>
      </w:r>
      <w:proofErr w:type="spellStart"/>
      <w:r w:rsidR="003D7331">
        <w:rPr>
          <w:rFonts w:asciiTheme="minorHAnsi" w:hAnsiTheme="minorHAnsi"/>
          <w:sz w:val="22"/>
          <w:szCs w:val="22"/>
          <w:lang w:eastAsia="en-US"/>
        </w:rPr>
        <w:t>myGovID</w:t>
      </w:r>
      <w:proofErr w:type="spellEnd"/>
      <w:r w:rsidRPr="00232217">
        <w:rPr>
          <w:rFonts w:asciiTheme="minorHAnsi" w:hAnsiTheme="minorHAnsi"/>
          <w:sz w:val="22"/>
          <w:szCs w:val="22"/>
          <w:lang w:eastAsia="en-US"/>
        </w:rPr>
        <w:t>:</w:t>
      </w:r>
    </w:p>
    <w:p w14:paraId="6DA489D7" w14:textId="77777777" w:rsidR="003D7331" w:rsidRDefault="001423D3" w:rsidP="001423D3">
      <w:pPr>
        <w:ind w:left="720"/>
        <w:rPr>
          <w:rFonts w:asciiTheme="minorHAnsi" w:hAnsiTheme="minorHAnsi"/>
          <w:sz w:val="22"/>
          <w:szCs w:val="22"/>
        </w:rPr>
      </w:pPr>
      <w:r w:rsidRPr="00232217">
        <w:rPr>
          <w:rFonts w:asciiTheme="minorHAnsi" w:hAnsiTheme="minorHAnsi"/>
          <w:sz w:val="22"/>
          <w:szCs w:val="22"/>
        </w:rPr>
        <w:t xml:space="preserve">STEP </w:t>
      </w:r>
      <w:proofErr w:type="gramStart"/>
      <w:r w:rsidRPr="00232217">
        <w:rPr>
          <w:rFonts w:asciiTheme="minorHAnsi" w:hAnsiTheme="minorHAnsi"/>
          <w:sz w:val="22"/>
          <w:szCs w:val="22"/>
        </w:rPr>
        <w:t>1</w:t>
      </w:r>
      <w:proofErr w:type="gramEnd"/>
      <w:r w:rsidRPr="00232217">
        <w:rPr>
          <w:rFonts w:asciiTheme="minorHAnsi" w:hAnsiTheme="minorHAnsi"/>
          <w:sz w:val="22"/>
          <w:szCs w:val="22"/>
        </w:rPr>
        <w:t xml:space="preserve"> – </w:t>
      </w:r>
      <w:r w:rsidR="003D7331">
        <w:rPr>
          <w:rFonts w:asciiTheme="minorHAnsi" w:hAnsiTheme="minorHAnsi"/>
          <w:sz w:val="22"/>
          <w:szCs w:val="22"/>
        </w:rPr>
        <w:t xml:space="preserve">Download the </w:t>
      </w:r>
      <w:proofErr w:type="spellStart"/>
      <w:r w:rsidR="003D7331">
        <w:rPr>
          <w:rFonts w:asciiTheme="minorHAnsi" w:hAnsiTheme="minorHAnsi"/>
          <w:sz w:val="22"/>
          <w:szCs w:val="22"/>
        </w:rPr>
        <w:t>myGovID</w:t>
      </w:r>
      <w:proofErr w:type="spellEnd"/>
      <w:r w:rsidR="003D7331">
        <w:rPr>
          <w:rFonts w:asciiTheme="minorHAnsi" w:hAnsiTheme="minorHAnsi"/>
          <w:sz w:val="22"/>
          <w:szCs w:val="22"/>
        </w:rPr>
        <w:t xml:space="preserve"> app on a smart device </w:t>
      </w:r>
    </w:p>
    <w:p w14:paraId="2B4B6A77" w14:textId="2BC70EA1" w:rsidR="007D2EC0" w:rsidRPr="003D7331" w:rsidRDefault="003D7331" w:rsidP="001423D3">
      <w:pPr>
        <w:ind w:left="720"/>
        <w:rPr>
          <w:rFonts w:asciiTheme="minorHAnsi" w:hAnsiTheme="minorHAnsi"/>
          <w:i/>
          <w:color w:val="C00000"/>
          <w:sz w:val="22"/>
          <w:szCs w:val="22"/>
        </w:rPr>
      </w:pPr>
      <w:r w:rsidRPr="003D7331">
        <w:rPr>
          <w:rFonts w:asciiTheme="minorHAnsi" w:hAnsiTheme="minorHAnsi"/>
          <w:i/>
          <w:color w:val="C00000"/>
          <w:sz w:val="22"/>
          <w:szCs w:val="22"/>
        </w:rPr>
        <w:t>Note: must have iOS 10 or later on Apple Devices or Android 7.0 (Nougat) or later</w:t>
      </w:r>
    </w:p>
    <w:p w14:paraId="07401068" w14:textId="72AC8071" w:rsidR="009E10E4" w:rsidRPr="00232217" w:rsidRDefault="001423D3" w:rsidP="001423D3">
      <w:pPr>
        <w:ind w:left="720"/>
        <w:rPr>
          <w:rFonts w:asciiTheme="minorHAnsi" w:hAnsiTheme="minorHAnsi"/>
          <w:sz w:val="22"/>
          <w:szCs w:val="22"/>
        </w:rPr>
      </w:pPr>
      <w:r w:rsidRPr="00232217">
        <w:rPr>
          <w:rFonts w:asciiTheme="minorHAnsi" w:hAnsiTheme="minorHAnsi"/>
          <w:sz w:val="22"/>
          <w:szCs w:val="22"/>
        </w:rPr>
        <w:t xml:space="preserve">STEP </w:t>
      </w:r>
      <w:proofErr w:type="gramStart"/>
      <w:r w:rsidRPr="00232217">
        <w:rPr>
          <w:rFonts w:asciiTheme="minorHAnsi" w:hAnsiTheme="minorHAnsi"/>
          <w:sz w:val="22"/>
          <w:szCs w:val="22"/>
        </w:rPr>
        <w:t>2</w:t>
      </w:r>
      <w:proofErr w:type="gramEnd"/>
      <w:r w:rsidRPr="00232217">
        <w:rPr>
          <w:rFonts w:asciiTheme="minorHAnsi" w:hAnsiTheme="minorHAnsi"/>
          <w:sz w:val="22"/>
          <w:szCs w:val="22"/>
        </w:rPr>
        <w:t xml:space="preserve"> </w:t>
      </w:r>
      <w:r w:rsidR="003D7331" w:rsidRPr="00232217">
        <w:rPr>
          <w:rFonts w:asciiTheme="minorHAnsi" w:hAnsiTheme="minorHAnsi"/>
          <w:sz w:val="22"/>
          <w:szCs w:val="22"/>
        </w:rPr>
        <w:t>– Enter</w:t>
      </w:r>
      <w:r w:rsidR="003D7331">
        <w:rPr>
          <w:rFonts w:asciiTheme="minorHAnsi" w:hAnsiTheme="minorHAnsi"/>
          <w:sz w:val="22"/>
          <w:szCs w:val="22"/>
        </w:rPr>
        <w:t xml:space="preserve"> your details: Open the </w:t>
      </w:r>
      <w:proofErr w:type="spellStart"/>
      <w:r w:rsidR="003D7331">
        <w:rPr>
          <w:rFonts w:asciiTheme="minorHAnsi" w:hAnsiTheme="minorHAnsi"/>
          <w:sz w:val="22"/>
          <w:szCs w:val="22"/>
        </w:rPr>
        <w:t>myGovID</w:t>
      </w:r>
      <w:proofErr w:type="spellEnd"/>
      <w:r w:rsidR="003D7331">
        <w:rPr>
          <w:rFonts w:asciiTheme="minorHAnsi" w:hAnsiTheme="minorHAnsi"/>
          <w:sz w:val="22"/>
          <w:szCs w:val="22"/>
        </w:rPr>
        <w:t xml:space="preserve"> app and follow the prompts. You will need to enter your full name, date of birth and email address. </w:t>
      </w:r>
    </w:p>
    <w:p w14:paraId="11F705AE" w14:textId="1A74FC75" w:rsidR="009E10E4" w:rsidRPr="00232217" w:rsidRDefault="001423D3" w:rsidP="001423D3">
      <w:pPr>
        <w:ind w:left="720"/>
        <w:rPr>
          <w:rFonts w:asciiTheme="minorHAnsi" w:hAnsiTheme="minorHAnsi"/>
          <w:sz w:val="22"/>
          <w:szCs w:val="22"/>
        </w:rPr>
      </w:pPr>
      <w:r w:rsidRPr="00232217">
        <w:rPr>
          <w:rFonts w:asciiTheme="minorHAnsi" w:hAnsiTheme="minorHAnsi"/>
          <w:sz w:val="22"/>
          <w:szCs w:val="22"/>
        </w:rPr>
        <w:t xml:space="preserve">STEP 3 </w:t>
      </w:r>
      <w:proofErr w:type="gramStart"/>
      <w:r w:rsidRPr="00232217">
        <w:rPr>
          <w:rFonts w:asciiTheme="minorHAnsi" w:hAnsiTheme="minorHAnsi"/>
          <w:sz w:val="22"/>
          <w:szCs w:val="22"/>
        </w:rPr>
        <w:t xml:space="preserve">–  </w:t>
      </w:r>
      <w:r w:rsidR="003D7331">
        <w:rPr>
          <w:rFonts w:asciiTheme="minorHAnsi" w:hAnsiTheme="minorHAnsi"/>
          <w:sz w:val="22"/>
          <w:szCs w:val="22"/>
        </w:rPr>
        <w:t>Add</w:t>
      </w:r>
      <w:proofErr w:type="gramEnd"/>
      <w:r w:rsidR="003D7331">
        <w:rPr>
          <w:rFonts w:asciiTheme="minorHAnsi" w:hAnsiTheme="minorHAnsi"/>
          <w:sz w:val="22"/>
          <w:szCs w:val="22"/>
        </w:rPr>
        <w:t xml:space="preserve"> your identity documents. A standard identity strength allows you to access all participating government online services, if you have added two Australian identity documents such as </w:t>
      </w:r>
      <w:proofErr w:type="gramStart"/>
      <w:r w:rsidR="003D7331">
        <w:rPr>
          <w:rFonts w:asciiTheme="minorHAnsi" w:hAnsiTheme="minorHAnsi"/>
          <w:sz w:val="22"/>
          <w:szCs w:val="22"/>
        </w:rPr>
        <w:t>your</w:t>
      </w:r>
      <w:proofErr w:type="gramEnd"/>
      <w:r w:rsidR="003D7331">
        <w:rPr>
          <w:rFonts w:asciiTheme="minorHAnsi" w:hAnsiTheme="minorHAnsi"/>
          <w:sz w:val="22"/>
          <w:szCs w:val="22"/>
        </w:rPr>
        <w:t xml:space="preserve">: driver’s license, passport, birth certificate or </w:t>
      </w:r>
      <w:proofErr w:type="spellStart"/>
      <w:r w:rsidR="003D7331">
        <w:rPr>
          <w:rFonts w:asciiTheme="minorHAnsi" w:hAnsiTheme="minorHAnsi"/>
          <w:sz w:val="22"/>
          <w:szCs w:val="22"/>
        </w:rPr>
        <w:t>medicare</w:t>
      </w:r>
      <w:proofErr w:type="spellEnd"/>
      <w:r w:rsidR="003D7331">
        <w:rPr>
          <w:rFonts w:asciiTheme="minorHAnsi" w:hAnsiTheme="minorHAnsi"/>
          <w:sz w:val="22"/>
          <w:szCs w:val="22"/>
        </w:rPr>
        <w:t xml:space="preserve"> card.  </w:t>
      </w:r>
    </w:p>
    <w:p w14:paraId="4CA1A88C" w14:textId="6C2B36C9" w:rsidR="00CB7F0E" w:rsidRPr="007C3645" w:rsidRDefault="00D80650" w:rsidP="007C3645">
      <w:pPr>
        <w:ind w:left="720"/>
        <w:rPr>
          <w:rFonts w:asciiTheme="minorHAnsi" w:hAnsiTheme="minorHAnsi"/>
          <w:i/>
          <w:sz w:val="22"/>
          <w:szCs w:val="22"/>
        </w:rPr>
      </w:pPr>
      <w:r w:rsidRPr="007C3645">
        <w:rPr>
          <w:rFonts w:asciiTheme="minorHAnsi" w:hAnsiTheme="minorHAnsi" w:cs="Arial"/>
          <w:i/>
          <w:color w:val="C00000"/>
          <w:sz w:val="22"/>
          <w:szCs w:val="22"/>
          <w:lang w:val="en-US"/>
        </w:rPr>
        <w:t>Note:</w:t>
      </w:r>
      <w:r w:rsidRPr="007C364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617D1" w:rsidRPr="007C3645">
        <w:rPr>
          <w:rFonts w:asciiTheme="minorHAnsi" w:hAnsiTheme="minorHAnsi"/>
          <w:i/>
          <w:color w:val="C00000"/>
          <w:sz w:val="22"/>
          <w:szCs w:val="22"/>
        </w:rPr>
        <w:t xml:space="preserve">If you have issues </w:t>
      </w:r>
      <w:r w:rsidR="003D7331">
        <w:rPr>
          <w:rFonts w:asciiTheme="minorHAnsi" w:hAnsiTheme="minorHAnsi"/>
          <w:i/>
          <w:color w:val="C00000"/>
          <w:sz w:val="22"/>
          <w:szCs w:val="22"/>
        </w:rPr>
        <w:t xml:space="preserve">with </w:t>
      </w:r>
      <w:proofErr w:type="spellStart"/>
      <w:r w:rsidR="003D7331">
        <w:rPr>
          <w:rFonts w:asciiTheme="minorHAnsi" w:hAnsiTheme="minorHAnsi"/>
          <w:i/>
          <w:color w:val="C00000"/>
          <w:sz w:val="22"/>
          <w:szCs w:val="22"/>
        </w:rPr>
        <w:t>myGovID</w:t>
      </w:r>
      <w:proofErr w:type="spellEnd"/>
      <w:r w:rsidR="00F617D1" w:rsidRPr="007C3645">
        <w:rPr>
          <w:rFonts w:asciiTheme="minorHAnsi" w:hAnsiTheme="minorHAnsi"/>
          <w:i/>
          <w:color w:val="C00000"/>
          <w:sz w:val="22"/>
          <w:szCs w:val="22"/>
        </w:rPr>
        <w:t xml:space="preserve">, please </w:t>
      </w:r>
      <w:r w:rsidR="003D7331">
        <w:rPr>
          <w:rFonts w:asciiTheme="minorHAnsi" w:hAnsiTheme="minorHAnsi"/>
          <w:i/>
          <w:color w:val="C00000"/>
          <w:sz w:val="22"/>
          <w:szCs w:val="22"/>
        </w:rPr>
        <w:t>contact 1300 287 539</w:t>
      </w:r>
      <w:r w:rsidR="00CB7F0E" w:rsidRPr="007C3645">
        <w:rPr>
          <w:rFonts w:asciiTheme="minorHAnsi" w:hAnsiTheme="minorHAnsi"/>
          <w:i/>
          <w:color w:val="C00000"/>
          <w:sz w:val="22"/>
          <w:szCs w:val="22"/>
        </w:rPr>
        <w:t xml:space="preserve"> or visit the</w:t>
      </w:r>
      <w:r w:rsidR="003D7331" w:rsidRPr="003D7331">
        <w:rPr>
          <w:rStyle w:val="Hyperlink"/>
          <w:rFonts w:asciiTheme="minorHAnsi" w:hAnsiTheme="minorHAnsi"/>
          <w:i/>
          <w:color w:val="C00000"/>
          <w:sz w:val="22"/>
          <w:szCs w:val="22"/>
          <w:u w:val="none"/>
        </w:rPr>
        <w:t xml:space="preserve"> </w:t>
      </w:r>
      <w:hyperlink r:id="rId8" w:history="1">
        <w:r w:rsidR="003D7331" w:rsidRPr="003D7331">
          <w:rPr>
            <w:rStyle w:val="Hyperlink"/>
            <w:rFonts w:asciiTheme="minorHAnsi" w:hAnsiTheme="minorHAnsi"/>
            <w:i/>
            <w:sz w:val="22"/>
            <w:szCs w:val="22"/>
          </w:rPr>
          <w:t>myGovID Need Help page</w:t>
        </w:r>
      </w:hyperlink>
      <w:r w:rsidR="003D7331" w:rsidRPr="003D7331">
        <w:rPr>
          <w:rStyle w:val="Hyperlink"/>
          <w:rFonts w:asciiTheme="minorHAnsi" w:hAnsiTheme="minorHAnsi"/>
          <w:i/>
          <w:color w:val="C00000"/>
          <w:sz w:val="22"/>
          <w:szCs w:val="22"/>
          <w:u w:val="none"/>
        </w:rPr>
        <w:t xml:space="preserve">. </w:t>
      </w:r>
      <w:r w:rsidR="00155CDB" w:rsidRPr="007C3645">
        <w:rPr>
          <w:rFonts w:asciiTheme="minorHAnsi" w:hAnsiTheme="minorHAnsi"/>
          <w:i/>
          <w:color w:val="C00000"/>
          <w:sz w:val="22"/>
          <w:szCs w:val="22"/>
        </w:rPr>
        <w:t xml:space="preserve">If the </w:t>
      </w:r>
      <w:proofErr w:type="spellStart"/>
      <w:r w:rsidR="003D7331">
        <w:rPr>
          <w:rFonts w:asciiTheme="minorHAnsi" w:hAnsiTheme="minorHAnsi"/>
          <w:i/>
          <w:color w:val="C00000"/>
          <w:sz w:val="22"/>
          <w:szCs w:val="22"/>
        </w:rPr>
        <w:t>myGovID</w:t>
      </w:r>
      <w:proofErr w:type="spellEnd"/>
      <w:r w:rsidR="00155CDB" w:rsidRPr="007C3645">
        <w:rPr>
          <w:rFonts w:asciiTheme="minorHAnsi" w:hAnsiTheme="minorHAnsi"/>
          <w:i/>
          <w:color w:val="C00000"/>
          <w:sz w:val="22"/>
          <w:szCs w:val="22"/>
        </w:rPr>
        <w:t xml:space="preserve"> login is working but the PLMS login is not, please contact Health for support at </w:t>
      </w:r>
      <w:hyperlink r:id="rId9" w:history="1">
        <w:r w:rsidR="00155CDB" w:rsidRPr="007C3645">
          <w:rPr>
            <w:rStyle w:val="Hyperlink"/>
            <w:rFonts w:asciiTheme="minorHAnsi" w:hAnsiTheme="minorHAnsi"/>
            <w:i/>
            <w:sz w:val="22"/>
            <w:szCs w:val="22"/>
          </w:rPr>
          <w:t>Prostheses@health.gov.au</w:t>
        </w:r>
      </w:hyperlink>
    </w:p>
    <w:p w14:paraId="426844AC" w14:textId="390CB888" w:rsidR="00CB0C42" w:rsidRDefault="00D80650" w:rsidP="001423D3">
      <w:pPr>
        <w:pStyle w:val="Heading1"/>
        <w:rPr>
          <w:rFonts w:asciiTheme="minorHAnsi" w:hAnsiTheme="minorHAnsi"/>
          <w:color w:val="943634" w:themeColor="accent2" w:themeShade="BF"/>
        </w:rPr>
      </w:pPr>
      <w:r w:rsidRPr="003D1281">
        <w:rPr>
          <w:rFonts w:asciiTheme="minorHAnsi" w:hAnsiTheme="minorHAnsi"/>
          <w:color w:val="943634" w:themeColor="accent2" w:themeShade="BF"/>
        </w:rPr>
        <w:t>Register for the PLMS</w:t>
      </w:r>
    </w:p>
    <w:p w14:paraId="38100948" w14:textId="23F666E7" w:rsidR="001423D3" w:rsidRPr="001423D3" w:rsidRDefault="001423D3" w:rsidP="001423D3">
      <w:pPr>
        <w:rPr>
          <w:lang w:eastAsia="en-US"/>
        </w:rPr>
      </w:pPr>
      <w:r>
        <w:rPr>
          <w:lang w:eastAsia="en-US"/>
        </w:rPr>
        <w:t xml:space="preserve">Follow the screen by screen guide to Register for the PLMS. </w:t>
      </w:r>
    </w:p>
    <w:tbl>
      <w:tblPr>
        <w:tblStyle w:val="TableGrid"/>
        <w:tblW w:w="10440" w:type="dxa"/>
        <w:tblInd w:w="-5" w:type="dxa"/>
        <w:tblBorders>
          <w:top w:val="single" w:sz="4" w:space="0" w:color="BFBF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680"/>
      </w:tblGrid>
      <w:tr w:rsidR="00155CDB" w14:paraId="437520B4" w14:textId="77777777" w:rsidTr="00B241D1">
        <w:trPr>
          <w:trHeight w:val="3914"/>
        </w:trPr>
        <w:tc>
          <w:tcPr>
            <w:tcW w:w="5760" w:type="dxa"/>
            <w:tcBorders>
              <w:top w:val="single" w:sz="4" w:space="0" w:color="BFBFBF"/>
            </w:tcBorders>
          </w:tcPr>
          <w:p w14:paraId="7F81D6BA" w14:textId="0E04F559" w:rsidR="00155CDB" w:rsidRPr="003D1281" w:rsidRDefault="00155CDB" w:rsidP="00155CDB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D80650"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lastRenderedPageBreak/>
              <w:t>Prostheses List Management System Homepage</w:t>
            </w:r>
          </w:p>
          <w:p w14:paraId="3D347B10" w14:textId="6F45154C" w:rsidR="00155CDB" w:rsidRDefault="007C3645" w:rsidP="007534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 wp14:anchorId="6333B6C0" wp14:editId="2467273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78105</wp:posOffset>
                  </wp:positionV>
                  <wp:extent cx="3084195" cy="1940560"/>
                  <wp:effectExtent l="95250" t="95250" r="97155" b="97790"/>
                  <wp:wrapNone/>
                  <wp:docPr id="7173" name="Picture 7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RPGD\OHS\SSS Restricted\Comms and Stakeholder Engagement\Transition\user guides\Screenshots August 2013\HSO Home Pa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4" t="-60" r="34302" b="43530"/>
                          <a:stretch/>
                        </pic:blipFill>
                        <pic:spPr bwMode="auto">
                          <a:xfrm>
                            <a:off x="0" y="0"/>
                            <a:ext cx="3084195" cy="19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single" w:sz="4" w:space="0" w:color="BFBFBF"/>
            </w:tcBorders>
          </w:tcPr>
          <w:p w14:paraId="78435C85" w14:textId="77777777" w:rsidR="002D537F" w:rsidRPr="00B241D1" w:rsidRDefault="002D537F" w:rsidP="00155CDB">
            <w:pPr>
              <w:keepNext/>
              <w:spacing w:before="240" w:after="60"/>
              <w:outlineLvl w:val="1"/>
              <w:rPr>
                <w:rFonts w:asciiTheme="minorHAnsi" w:hAnsiTheme="minorHAnsi" w:cs="Arial"/>
              </w:rPr>
            </w:pPr>
          </w:p>
          <w:p w14:paraId="531D1EDB" w14:textId="33C06DDC" w:rsidR="00155CDB" w:rsidRPr="00B241D1" w:rsidRDefault="00155CDB" w:rsidP="00155CDB">
            <w:pPr>
              <w:keepNext/>
              <w:spacing w:before="240" w:after="60"/>
              <w:outlineLvl w:val="1"/>
              <w:rPr>
                <w:rFonts w:asciiTheme="minorHAnsi" w:hAnsiTheme="minorHAnsi" w:cs="Arial"/>
              </w:rPr>
            </w:pPr>
            <w:r w:rsidRPr="00B241D1">
              <w:rPr>
                <w:rFonts w:asciiTheme="minorHAnsi" w:hAnsiTheme="minorHAnsi" w:cs="Arial"/>
              </w:rPr>
              <w:t xml:space="preserve">STEP 1 – Go to </w:t>
            </w:r>
            <w:hyperlink r:id="rId11" w:history="1">
              <w:r w:rsidRPr="00B241D1">
                <w:rPr>
                  <w:rStyle w:val="Hyperlink"/>
                  <w:rFonts w:asciiTheme="minorHAnsi" w:hAnsiTheme="minorHAnsi" w:cs="Arial"/>
                </w:rPr>
                <w:t>http://prostheses.health.gov.au</w:t>
              </w:r>
            </w:hyperlink>
          </w:p>
          <w:p w14:paraId="396C7745" w14:textId="34F9088F" w:rsidR="00155CDB" w:rsidRDefault="00155CDB" w:rsidP="00155CDB">
            <w:pPr>
              <w:keepNext/>
              <w:spacing w:before="240" w:after="60"/>
              <w:outlineLvl w:val="1"/>
              <w:rPr>
                <w:rFonts w:asciiTheme="minorHAnsi" w:hAnsiTheme="minorHAnsi" w:cs="Arial"/>
              </w:rPr>
            </w:pPr>
            <w:r w:rsidRPr="00B241D1">
              <w:rPr>
                <w:rFonts w:asciiTheme="minorHAnsi" w:hAnsiTheme="minorHAnsi" w:cs="Arial"/>
              </w:rPr>
              <w:t xml:space="preserve">STEP 2 – For first time users, click </w:t>
            </w:r>
            <w:r w:rsidRPr="008014DE">
              <w:rPr>
                <w:rFonts w:ascii="Arial" w:eastAsiaTheme="minorHAnsi" w:hAnsi="Arial" w:cstheme="minorBidi"/>
                <w:b/>
                <w:bCs/>
                <w:color w:val="FFFFFF" w:themeColor="background1"/>
                <w:kern w:val="20"/>
                <w:shd w:val="clear" w:color="auto" w:fill="0070C0"/>
                <w:lang w:eastAsia="ja-JP"/>
                <w14:ligatures w14:val="none"/>
                <w14:cntxtAlts w14:val="0"/>
              </w:rPr>
              <w:t>Register</w:t>
            </w:r>
            <w:r w:rsidRPr="00B241D1">
              <w:rPr>
                <w:rFonts w:asciiTheme="minorHAnsi" w:hAnsiTheme="minorHAnsi" w:cs="Arial"/>
              </w:rPr>
              <w:t xml:space="preserve"> on the right hand side of the screen.</w:t>
            </w:r>
          </w:p>
          <w:p w14:paraId="50CA2C1E" w14:textId="4F16AB31" w:rsidR="00D72255" w:rsidRPr="00B241D1" w:rsidRDefault="00D72255" w:rsidP="00155CDB">
            <w:pPr>
              <w:keepNext/>
              <w:spacing w:before="240" w:after="60"/>
              <w:outlineLvl w:val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STEP 3 – For regular users click Login. </w:t>
            </w:r>
          </w:p>
          <w:p w14:paraId="2161E404" w14:textId="206AA5AA" w:rsidR="00155CDB" w:rsidRPr="00B241D1" w:rsidRDefault="00155CDB" w:rsidP="0075343B">
            <w:pPr>
              <w:rPr>
                <w:rFonts w:asciiTheme="minorHAnsi" w:hAnsiTheme="minorHAnsi"/>
              </w:rPr>
            </w:pPr>
          </w:p>
        </w:tc>
      </w:tr>
    </w:tbl>
    <w:p w14:paraId="35F99A1E" w14:textId="58B64700" w:rsidR="00155CDB" w:rsidRPr="00C25B04" w:rsidRDefault="00155CDB" w:rsidP="0075343B">
      <w:pPr>
        <w:rPr>
          <w:rFonts w:asciiTheme="minorHAnsi" w:hAnsiTheme="minorHAnsi"/>
          <w:sz w:val="22"/>
          <w:szCs w:val="22"/>
        </w:rPr>
      </w:pPr>
    </w:p>
    <w:p w14:paraId="0F7E6CE8" w14:textId="66BF44A3" w:rsidR="00155CDB" w:rsidRDefault="00155CDB" w:rsidP="00155CDB">
      <w:pPr>
        <w:keepNext/>
        <w:spacing w:before="240" w:after="60"/>
        <w:outlineLvl w:val="1"/>
        <w:rPr>
          <w:rFonts w:asciiTheme="minorHAnsi" w:hAnsiTheme="minorHAnsi" w:cs="Arial"/>
          <w:b/>
          <w:bCs/>
          <w:i/>
          <w:iCs/>
          <w:color w:val="943634" w:themeColor="accent2" w:themeShade="BF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10" w:tblpY="1801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329"/>
      </w:tblGrid>
      <w:tr w:rsidR="00D72255" w:rsidRPr="009318C9" w14:paraId="7E353953" w14:textId="77777777" w:rsidTr="002350C2">
        <w:trPr>
          <w:trHeight w:val="3914"/>
        </w:trPr>
        <w:tc>
          <w:tcPr>
            <w:tcW w:w="5103" w:type="dxa"/>
            <w:tcBorders>
              <w:bottom w:val="single" w:sz="4" w:space="0" w:color="BFBFBF" w:themeColor="background1" w:themeShade="BF"/>
            </w:tcBorders>
          </w:tcPr>
          <w:p w14:paraId="50CE36B7" w14:textId="4F8B854F" w:rsidR="001423D3" w:rsidRPr="00D80650" w:rsidRDefault="002350C2" w:rsidP="00BA7973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myGovID</w:t>
            </w:r>
            <w:proofErr w:type="spellEnd"/>
            <w:r w:rsidR="001423D3" w:rsidRPr="00D80650"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 xml:space="preserve"> Login</w:t>
            </w:r>
          </w:p>
          <w:p w14:paraId="00773C7D" w14:textId="625EA03D" w:rsidR="001423D3" w:rsidRDefault="00D72255" w:rsidP="00BA79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lang w:val="en-US" w:eastAsia="en-US"/>
                <w14:ligatures w14:val="none"/>
                <w14:cntxtAlts w14:val="0"/>
              </w:rPr>
              <w:drawing>
                <wp:anchor distT="0" distB="0" distL="114300" distR="114300" simplePos="0" relativeHeight="251673600" behindDoc="1" locked="0" layoutInCell="1" allowOverlap="1" wp14:anchorId="3EF46DBD" wp14:editId="04AB8A8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4546600</wp:posOffset>
                  </wp:positionV>
                  <wp:extent cx="3018790" cy="2170430"/>
                  <wp:effectExtent l="0" t="0" r="0" b="1270"/>
                  <wp:wrapTight wrapText="bothSides">
                    <wp:wrapPolygon edited="0">
                      <wp:start x="0" y="0"/>
                      <wp:lineTo x="0" y="21423"/>
                      <wp:lineTo x="21400" y="21423"/>
                      <wp:lineTo x="214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ptureq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90" cy="217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lang w:val="en-US" w:eastAsia="en-US"/>
                <w14:ligatures w14:val="none"/>
                <w14:cntxtAlts w14:val="0"/>
              </w:rPr>
              <w:drawing>
                <wp:anchor distT="0" distB="0" distL="114300" distR="114300" simplePos="0" relativeHeight="251672576" behindDoc="1" locked="0" layoutInCell="1" allowOverlap="1" wp14:anchorId="3C92CC09" wp14:editId="2E82A03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2049145</wp:posOffset>
                  </wp:positionV>
                  <wp:extent cx="3011805" cy="2318385"/>
                  <wp:effectExtent l="0" t="0" r="0" b="5715"/>
                  <wp:wrapTight wrapText="bothSides">
                    <wp:wrapPolygon edited="0">
                      <wp:start x="0" y="0"/>
                      <wp:lineTo x="0" y="21476"/>
                      <wp:lineTo x="21450" y="21476"/>
                      <wp:lineTo x="2145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805" cy="231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  <w14:ligatures w14:val="none"/>
                <w14:cntxtAlts w14:val="0"/>
              </w:rPr>
              <w:drawing>
                <wp:inline distT="0" distB="0" distL="0" distR="0" wp14:anchorId="2CD290C2" wp14:editId="4393D669">
                  <wp:extent cx="3104350" cy="1947391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031" cy="195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  <w:tcBorders>
              <w:bottom w:val="single" w:sz="4" w:space="0" w:color="BFBFBF" w:themeColor="background1" w:themeShade="BF"/>
            </w:tcBorders>
          </w:tcPr>
          <w:p w14:paraId="26CFBFC1" w14:textId="77777777" w:rsidR="002D537F" w:rsidRPr="002D537F" w:rsidRDefault="002D537F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727D0171" w14:textId="4C44334E" w:rsidR="001423D3" w:rsidRPr="002D537F" w:rsidRDefault="001423D3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 w:rsidRPr="002D537F">
              <w:rPr>
                <w:rFonts w:asciiTheme="minorHAnsi" w:hAnsiTheme="minorHAnsi"/>
              </w:rPr>
              <w:t xml:space="preserve">STEP 1 – </w:t>
            </w:r>
            <w:r w:rsidR="00D72255">
              <w:rPr>
                <w:rFonts w:asciiTheme="minorHAnsi" w:hAnsiTheme="minorHAnsi"/>
              </w:rPr>
              <w:t xml:space="preserve">Select </w:t>
            </w:r>
            <w:proofErr w:type="spellStart"/>
            <w:r w:rsidR="00D72255">
              <w:rPr>
                <w:rFonts w:asciiTheme="minorHAnsi" w:hAnsiTheme="minorHAnsi"/>
              </w:rPr>
              <w:t>myGovID</w:t>
            </w:r>
            <w:proofErr w:type="spellEnd"/>
            <w:r w:rsidR="00D72255">
              <w:rPr>
                <w:rFonts w:asciiTheme="minorHAnsi" w:hAnsiTheme="minorHAnsi"/>
              </w:rPr>
              <w:t xml:space="preserve"> login. </w:t>
            </w:r>
          </w:p>
          <w:p w14:paraId="37E98819" w14:textId="77777777" w:rsidR="00D72255" w:rsidRDefault="00D72255" w:rsidP="002D537F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2FFB1EDB" w14:textId="77777777" w:rsidR="00D72255" w:rsidRDefault="00D72255" w:rsidP="002D537F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3104BA2A" w14:textId="77777777" w:rsidR="00D72255" w:rsidRDefault="00D72255" w:rsidP="002D537F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07DE9384" w14:textId="77777777" w:rsidR="00D72255" w:rsidRDefault="00D72255" w:rsidP="002D537F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77F28AEB" w14:textId="77777777" w:rsidR="00D72255" w:rsidRDefault="00D72255" w:rsidP="002D537F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57F03060" w14:textId="77777777" w:rsidR="00D72255" w:rsidRDefault="00D72255" w:rsidP="002D537F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30D97E50" w14:textId="5D5A9013" w:rsidR="001423D3" w:rsidRPr="00252255" w:rsidRDefault="002350C2" w:rsidP="002D537F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 w:rsidRPr="002350C2">
              <w:rPr>
                <w:rFonts w:asciiTheme="minorHAnsi" w:hAnsiTheme="minorHAnsi"/>
              </w:rPr>
              <w:t xml:space="preserve">STEP 2 – </w:t>
            </w:r>
            <w:r w:rsidR="00D72255">
              <w:rPr>
                <w:rFonts w:asciiTheme="minorHAnsi" w:hAnsiTheme="minorHAnsi"/>
              </w:rPr>
              <w:t xml:space="preserve">On the next screen, login using your </w:t>
            </w:r>
            <w:proofErr w:type="spellStart"/>
            <w:r w:rsidR="00D72255">
              <w:rPr>
                <w:rFonts w:asciiTheme="minorHAnsi" w:hAnsiTheme="minorHAnsi"/>
              </w:rPr>
              <w:t>myGovID</w:t>
            </w:r>
            <w:proofErr w:type="spellEnd"/>
            <w:r w:rsidR="00D72255">
              <w:rPr>
                <w:rFonts w:asciiTheme="minorHAnsi" w:hAnsiTheme="minorHAnsi"/>
              </w:rPr>
              <w:t xml:space="preserve"> email. If you </w:t>
            </w:r>
            <w:proofErr w:type="gramStart"/>
            <w:r w:rsidR="00D72255">
              <w:rPr>
                <w:rFonts w:asciiTheme="minorHAnsi" w:hAnsiTheme="minorHAnsi"/>
              </w:rPr>
              <w:t>haven’t</w:t>
            </w:r>
            <w:proofErr w:type="gramEnd"/>
            <w:r w:rsidR="00D72255">
              <w:rPr>
                <w:rFonts w:asciiTheme="minorHAnsi" w:hAnsiTheme="minorHAnsi"/>
              </w:rPr>
              <w:t xml:space="preserve"> logged in before, follow the prompts on the screen to get the </w:t>
            </w:r>
            <w:proofErr w:type="spellStart"/>
            <w:r w:rsidR="00D72255">
              <w:rPr>
                <w:rFonts w:asciiTheme="minorHAnsi" w:hAnsiTheme="minorHAnsi"/>
              </w:rPr>
              <w:t>myGovID</w:t>
            </w:r>
            <w:proofErr w:type="spellEnd"/>
            <w:r w:rsidR="00D72255">
              <w:rPr>
                <w:rFonts w:asciiTheme="minorHAnsi" w:hAnsiTheme="minorHAnsi"/>
              </w:rPr>
              <w:t xml:space="preserve"> app. </w:t>
            </w:r>
            <w:r w:rsidR="00252255">
              <w:rPr>
                <w:rFonts w:asciiTheme="minorHAnsi" w:hAnsiTheme="minorHAnsi"/>
                <w:i/>
                <w:color w:val="C00000"/>
              </w:rPr>
              <w:t xml:space="preserve">Note: If you are acting on behalf of an organisation, you must make sure your </w:t>
            </w:r>
            <w:hyperlink r:id="rId15" w:anchor="when_will_other_government_agency_services_use_ram" w:history="1">
              <w:r w:rsidR="00252255" w:rsidRPr="00AD6678">
                <w:rPr>
                  <w:rStyle w:val="Hyperlink"/>
                  <w:rFonts w:asciiTheme="minorHAnsi" w:hAnsiTheme="minorHAnsi"/>
                  <w:i/>
                </w:rPr>
                <w:t>RAM</w:t>
              </w:r>
            </w:hyperlink>
            <w:r w:rsidR="00252255">
              <w:rPr>
                <w:rFonts w:asciiTheme="minorHAnsi" w:hAnsiTheme="minorHAnsi"/>
                <w:i/>
                <w:color w:val="C00000"/>
              </w:rPr>
              <w:t xml:space="preserve"> has already been set up before proceeding to the next step. </w:t>
            </w:r>
          </w:p>
          <w:p w14:paraId="04C8D32F" w14:textId="3B7124BF" w:rsidR="00232217" w:rsidRDefault="002350C2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STEP 3</w:t>
            </w:r>
            <w:r w:rsidR="001423D3" w:rsidRPr="002D537F">
              <w:rPr>
                <w:rFonts w:asciiTheme="minorHAnsi" w:hAnsiTheme="minorHAnsi"/>
              </w:rPr>
              <w:t xml:space="preserve"> – Click </w:t>
            </w:r>
            <w:r w:rsidR="00D72255">
              <w:rPr>
                <w:rFonts w:ascii="Arial" w:eastAsiaTheme="minorHAnsi" w:hAnsi="Arial" w:cstheme="minorBidi"/>
                <w:b/>
                <w:bCs/>
                <w:color w:val="FFFFFF" w:themeColor="background1"/>
                <w:kern w:val="20"/>
                <w:shd w:val="clear" w:color="auto" w:fill="0070C0"/>
                <w:lang w:eastAsia="ja-JP"/>
                <w14:ligatures w14:val="none"/>
                <w14:cntxtAlts w14:val="0"/>
              </w:rPr>
              <w:t>login</w:t>
            </w:r>
            <w:r w:rsidR="001423D3" w:rsidRPr="002D537F">
              <w:rPr>
                <w:rFonts w:asciiTheme="minorHAnsi" w:hAnsiTheme="minorHAnsi"/>
              </w:rPr>
              <w:t xml:space="preserve"> to go to the next page.</w:t>
            </w:r>
          </w:p>
          <w:p w14:paraId="1281482D" w14:textId="77777777" w:rsidR="00B241D1" w:rsidRDefault="00B241D1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079D4EF4" w14:textId="77777777" w:rsidR="00D72255" w:rsidRDefault="00D72255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1D7A47CD" w14:textId="77777777" w:rsidR="00D72255" w:rsidRDefault="00D72255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54988828" w14:textId="77777777" w:rsidR="00D72255" w:rsidRDefault="00D72255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40D1A448" w14:textId="4B6FDF79" w:rsidR="00D72255" w:rsidRDefault="00D72255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STEP 4 </w:t>
            </w:r>
            <w:r w:rsidR="00252255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252255">
              <w:rPr>
                <w:rFonts w:asciiTheme="minorHAnsi" w:hAnsiTheme="minorHAnsi"/>
              </w:rPr>
              <w:t xml:space="preserve">Open the </w:t>
            </w:r>
            <w:proofErr w:type="spellStart"/>
            <w:r w:rsidR="00252255">
              <w:rPr>
                <w:rFonts w:asciiTheme="minorHAnsi" w:hAnsiTheme="minorHAnsi"/>
              </w:rPr>
              <w:t>myGovID</w:t>
            </w:r>
            <w:proofErr w:type="spellEnd"/>
            <w:r w:rsidR="00252255">
              <w:rPr>
                <w:rFonts w:asciiTheme="minorHAnsi" w:hAnsiTheme="minorHAnsi"/>
              </w:rPr>
              <w:t xml:space="preserve"> app on your phone and enter the four-digit code displayed on screen.</w:t>
            </w:r>
          </w:p>
          <w:p w14:paraId="76B9B5B7" w14:textId="6F5FEC34" w:rsidR="00252255" w:rsidRDefault="00252255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STEP 5 – The screen should refresh and take you back to PLMS.</w:t>
            </w:r>
          </w:p>
          <w:p w14:paraId="107AB715" w14:textId="77777777" w:rsidR="00D72255" w:rsidRDefault="00D72255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5B35B039" w14:textId="77777777" w:rsidR="00D72255" w:rsidRDefault="00D72255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302F4103" w14:textId="77777777" w:rsidR="00D72255" w:rsidRDefault="00D72255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1FF3DAAB" w14:textId="77777777" w:rsidR="00D72255" w:rsidRDefault="00D72255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70566762" w14:textId="77777777" w:rsidR="00D72255" w:rsidRDefault="00D72255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0293E141" w14:textId="69189D46" w:rsidR="00D72255" w:rsidRPr="002D537F" w:rsidRDefault="00D72255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</w:tc>
      </w:tr>
      <w:tr w:rsidR="00D72255" w14:paraId="77A1CCBA" w14:textId="77777777" w:rsidTr="00AD6678">
        <w:trPr>
          <w:trHeight w:val="5093"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2BCFAC" w14:textId="77777777" w:rsidR="00AD6678" w:rsidRDefault="00AD6678" w:rsidP="00BA7973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</w:p>
          <w:p w14:paraId="69C155FD" w14:textId="2485DAE9" w:rsidR="001423D3" w:rsidRPr="003D1281" w:rsidRDefault="00B241D1" w:rsidP="00BA7973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34420DA8" wp14:editId="090EBAD2">
                  <wp:simplePos x="0" y="0"/>
                  <wp:positionH relativeFrom="column">
                    <wp:posOffset>-65437</wp:posOffset>
                  </wp:positionH>
                  <wp:positionV relativeFrom="paragraph">
                    <wp:posOffset>445482</wp:posOffset>
                  </wp:positionV>
                  <wp:extent cx="2858460" cy="2217618"/>
                  <wp:effectExtent l="95250" t="95250" r="75565" b="87630"/>
                  <wp:wrapNone/>
                  <wp:docPr id="7191" name="Picture 7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RPGD\OHS\SSS Restricted\Comms and Stakeholder Engagement\Transition\user guides\Screenshots August 2013\Public 1 Apply 1.3 Check your eligibilit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79"/>
                          <a:stretch/>
                        </pic:blipFill>
                        <pic:spPr bwMode="auto">
                          <a:xfrm>
                            <a:off x="0" y="0"/>
                            <a:ext cx="2866521" cy="222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3D3" w:rsidRPr="00D80650"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Confirm detai</w:t>
            </w:r>
            <w:r w:rsidR="001423D3" w:rsidRPr="003D1281"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ls</w:t>
            </w:r>
          </w:p>
          <w:p w14:paraId="0E49E3F6" w14:textId="247D77BD" w:rsidR="001423D3" w:rsidRPr="00D80650" w:rsidRDefault="001423D3" w:rsidP="00BA7973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D314CB" w14:textId="4235C6CE" w:rsidR="002D537F" w:rsidRDefault="002D537F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48D20A59" w14:textId="77777777" w:rsidR="00AD6678" w:rsidRDefault="00AD6678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08CC6D23" w14:textId="77777777" w:rsidR="00AD6678" w:rsidRDefault="00AD6678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3C3D81CD" w14:textId="3CE3C369" w:rsidR="009318C9" w:rsidRPr="002D537F" w:rsidRDefault="009318C9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 w:rsidRPr="002D537F">
              <w:rPr>
                <w:rFonts w:asciiTheme="minorHAnsi" w:hAnsiTheme="minorHAnsi"/>
              </w:rPr>
              <w:t>STEP 1 – Check your</w:t>
            </w:r>
            <w:r w:rsidR="002350C2">
              <w:rPr>
                <w:rFonts w:asciiTheme="minorHAnsi" w:hAnsiTheme="minorHAnsi"/>
              </w:rPr>
              <w:t xml:space="preserve"> </w:t>
            </w:r>
            <w:proofErr w:type="spellStart"/>
            <w:r w:rsidR="002350C2">
              <w:rPr>
                <w:rFonts w:asciiTheme="minorHAnsi" w:hAnsiTheme="minorHAnsi"/>
              </w:rPr>
              <w:t>myGovID</w:t>
            </w:r>
            <w:proofErr w:type="spellEnd"/>
            <w:r w:rsidR="002350C2">
              <w:rPr>
                <w:rFonts w:asciiTheme="minorHAnsi" w:hAnsiTheme="minorHAnsi"/>
              </w:rPr>
              <w:t xml:space="preserve"> </w:t>
            </w:r>
            <w:r w:rsidRPr="002D537F">
              <w:rPr>
                <w:rFonts w:asciiTheme="minorHAnsi" w:hAnsiTheme="minorHAnsi"/>
              </w:rPr>
              <w:t>details are correct.</w:t>
            </w:r>
          </w:p>
          <w:p w14:paraId="1689E212" w14:textId="1FE29701" w:rsidR="009318C9" w:rsidRPr="002D537F" w:rsidRDefault="009318C9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 w:rsidRPr="002D537F">
              <w:rPr>
                <w:rFonts w:asciiTheme="minorHAnsi" w:hAnsiTheme="minorHAnsi"/>
              </w:rPr>
              <w:t>STEP 2 – Tick the box under your details to certify that the information above is true and correct.</w:t>
            </w:r>
          </w:p>
          <w:p w14:paraId="53324C07" w14:textId="77777777" w:rsidR="00232217" w:rsidRDefault="009318C9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 w:rsidRPr="002D537F">
              <w:rPr>
                <w:rFonts w:asciiTheme="minorHAnsi" w:hAnsiTheme="minorHAnsi"/>
              </w:rPr>
              <w:t xml:space="preserve">STEP 3 – Click </w:t>
            </w:r>
            <w:r w:rsidRPr="008014DE">
              <w:rPr>
                <w:rFonts w:ascii="Arial" w:eastAsiaTheme="minorHAnsi" w:hAnsi="Arial" w:cstheme="minorBidi"/>
                <w:b/>
                <w:bCs/>
                <w:color w:val="FFFFFF" w:themeColor="background1"/>
                <w:kern w:val="20"/>
                <w:shd w:val="clear" w:color="auto" w:fill="0070C0"/>
                <w:lang w:eastAsia="ja-JP"/>
                <w14:ligatures w14:val="none"/>
                <w14:cntxtAlts w14:val="0"/>
              </w:rPr>
              <w:t>Next</w:t>
            </w:r>
            <w:r w:rsidRPr="002D537F">
              <w:rPr>
                <w:rFonts w:asciiTheme="minorHAnsi" w:hAnsiTheme="minorHAnsi"/>
              </w:rPr>
              <w:t xml:space="preserve"> to save information and go to the next page.</w:t>
            </w:r>
          </w:p>
          <w:p w14:paraId="3BAC86F2" w14:textId="77777777" w:rsidR="00B241D1" w:rsidRDefault="00B241D1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43BAFDA7" w14:textId="1614EBF3" w:rsidR="007C3645" w:rsidRPr="002D537F" w:rsidRDefault="007C3645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</w:tc>
      </w:tr>
      <w:tr w:rsidR="00D72255" w14:paraId="12F4878A" w14:textId="77777777" w:rsidTr="002350C2">
        <w:trPr>
          <w:trHeight w:val="3239"/>
        </w:trPr>
        <w:tc>
          <w:tcPr>
            <w:tcW w:w="5103" w:type="dxa"/>
            <w:tcBorders>
              <w:top w:val="single" w:sz="4" w:space="0" w:color="BFBFBF" w:themeColor="background1" w:themeShade="BF"/>
            </w:tcBorders>
          </w:tcPr>
          <w:p w14:paraId="3EDFC281" w14:textId="2D706907" w:rsidR="009318C9" w:rsidRPr="00D80650" w:rsidRDefault="009318C9" w:rsidP="00BA7973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D80650"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Contact information &amp; Terms and Conditions</w:t>
            </w:r>
          </w:p>
          <w:p w14:paraId="4DBE13BA" w14:textId="6FFA5924" w:rsidR="001423D3" w:rsidRPr="00D80650" w:rsidRDefault="00AD6678" w:rsidP="00BA7973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723AB389" wp14:editId="510679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102235</wp:posOffset>
                  </wp:positionV>
                  <wp:extent cx="2889197" cy="2496756"/>
                  <wp:effectExtent l="95250" t="95250" r="83185" b="94615"/>
                  <wp:wrapNone/>
                  <wp:docPr id="7199" name="Picture 7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RPGD\OHS\SSS Restricted\Comms and Stakeholder Engagement\Transition\user guides\Screenshots August 2013\Public 1 Apply 1.4 Tell us how to contact yo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20" b="3007"/>
                          <a:stretch/>
                        </pic:blipFill>
                        <pic:spPr bwMode="auto">
                          <a:xfrm>
                            <a:off x="0" y="0"/>
                            <a:ext cx="2889197" cy="249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2" w:type="dxa"/>
            <w:tcBorders>
              <w:top w:val="single" w:sz="4" w:space="0" w:color="BFBFBF" w:themeColor="background1" w:themeShade="BF"/>
            </w:tcBorders>
          </w:tcPr>
          <w:p w14:paraId="5F4FFE85" w14:textId="77777777" w:rsidR="002D537F" w:rsidRPr="002D537F" w:rsidRDefault="002D537F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</w:p>
          <w:p w14:paraId="409571F7" w14:textId="4070C7BA" w:rsidR="009318C9" w:rsidRPr="002D537F" w:rsidRDefault="009318C9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 w:rsidRPr="002D537F">
              <w:rPr>
                <w:rFonts w:asciiTheme="minorHAnsi" w:hAnsiTheme="minorHAnsi"/>
              </w:rPr>
              <w:t xml:space="preserve">STEP 1 – Select a </w:t>
            </w:r>
            <w:r w:rsidRPr="008014DE">
              <w:rPr>
                <w:rFonts w:asciiTheme="minorHAnsi" w:hAnsiTheme="minorHAnsi"/>
                <w:b/>
              </w:rPr>
              <w:t>Contact Number</w:t>
            </w:r>
            <w:r w:rsidRPr="002D537F">
              <w:rPr>
                <w:rFonts w:asciiTheme="minorHAnsi" w:hAnsiTheme="minorHAnsi"/>
              </w:rPr>
              <w:t xml:space="preserve"> type from the drop down menu, and enter your number into the space provided. </w:t>
            </w:r>
          </w:p>
          <w:p w14:paraId="4041D48B" w14:textId="77777777" w:rsidR="009318C9" w:rsidRPr="002D537F" w:rsidRDefault="009318C9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 w:rsidRPr="002D537F">
              <w:rPr>
                <w:rFonts w:asciiTheme="minorHAnsi" w:hAnsiTheme="minorHAnsi"/>
              </w:rPr>
              <w:t>You can also add a second contact number.</w:t>
            </w:r>
          </w:p>
          <w:p w14:paraId="2F465FF3" w14:textId="3E554E21" w:rsidR="009318C9" w:rsidRPr="002D537F" w:rsidRDefault="009318C9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 w:rsidRPr="002D537F">
              <w:rPr>
                <w:rFonts w:asciiTheme="minorHAnsi" w:hAnsiTheme="minorHAnsi"/>
              </w:rPr>
              <w:t>STEP 2 – Enter your email address.</w:t>
            </w:r>
          </w:p>
          <w:p w14:paraId="3E9265A8" w14:textId="079D516A" w:rsidR="009318C9" w:rsidRPr="002D537F" w:rsidRDefault="009318C9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 w:rsidRPr="002D537F">
              <w:rPr>
                <w:rFonts w:asciiTheme="minorHAnsi" w:hAnsiTheme="minorHAnsi"/>
              </w:rPr>
              <w:t xml:space="preserve">STEP 3 – Read the </w:t>
            </w:r>
            <w:r w:rsidRPr="008014DE">
              <w:rPr>
                <w:rFonts w:asciiTheme="minorHAnsi" w:hAnsiTheme="minorHAnsi"/>
                <w:b/>
              </w:rPr>
              <w:t>Terms and Conditions</w:t>
            </w:r>
            <w:r w:rsidRPr="002D537F">
              <w:rPr>
                <w:rFonts w:asciiTheme="minorHAnsi" w:hAnsiTheme="minorHAnsi"/>
              </w:rPr>
              <w:t xml:space="preserve"> and tick the box underneath if you accept.</w:t>
            </w:r>
          </w:p>
          <w:p w14:paraId="1007B697" w14:textId="52316AA1" w:rsidR="00232217" w:rsidRPr="002D537F" w:rsidRDefault="009318C9" w:rsidP="00BA7973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 w:rsidRPr="002D537F">
              <w:rPr>
                <w:rFonts w:asciiTheme="minorHAnsi" w:hAnsiTheme="minorHAnsi"/>
              </w:rPr>
              <w:t xml:space="preserve">STEP 4 – Click </w:t>
            </w:r>
            <w:r w:rsidRPr="008014DE">
              <w:rPr>
                <w:rFonts w:ascii="Arial" w:eastAsiaTheme="minorHAnsi" w:hAnsi="Arial" w:cstheme="minorBidi"/>
                <w:b/>
                <w:bCs/>
                <w:color w:val="FFFFFF" w:themeColor="background1"/>
                <w:kern w:val="20"/>
                <w:shd w:val="clear" w:color="auto" w:fill="0070C0"/>
                <w:lang w:eastAsia="ja-JP"/>
                <w14:ligatures w14:val="none"/>
                <w14:cntxtAlts w14:val="0"/>
              </w:rPr>
              <w:t>Next</w:t>
            </w:r>
            <w:r w:rsidRPr="002D537F">
              <w:rPr>
                <w:rFonts w:asciiTheme="minorHAnsi" w:hAnsiTheme="minorHAnsi"/>
              </w:rPr>
              <w:t xml:space="preserve"> to complete your registration.</w:t>
            </w:r>
          </w:p>
        </w:tc>
      </w:tr>
    </w:tbl>
    <w:p w14:paraId="65220EDE" w14:textId="1B6A19E4" w:rsidR="00BA7973" w:rsidRDefault="00BA7973" w:rsidP="003D1281">
      <w:pPr>
        <w:pStyle w:val="Heading1"/>
        <w:rPr>
          <w:rFonts w:asciiTheme="minorHAnsi" w:hAnsiTheme="minorHAnsi"/>
          <w:color w:val="943634" w:themeColor="accent2" w:themeShade="BF"/>
        </w:rPr>
      </w:pPr>
    </w:p>
    <w:tbl>
      <w:tblPr>
        <w:tblStyle w:val="TableGrid"/>
        <w:tblpPr w:leftFromText="180" w:rightFromText="180" w:vertAnchor="page" w:horzAnchor="margin" w:tblpX="-10" w:tblpY="1801"/>
        <w:tblW w:w="10805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5"/>
      </w:tblGrid>
      <w:tr w:rsidR="00232217" w:rsidRPr="00BA7973" w14:paraId="6A487DF7" w14:textId="77777777" w:rsidTr="00AD6678">
        <w:trPr>
          <w:trHeight w:val="3969"/>
        </w:trPr>
        <w:tc>
          <w:tcPr>
            <w:tcW w:w="5400" w:type="dxa"/>
            <w:tcBorders>
              <w:bottom w:val="single" w:sz="4" w:space="0" w:color="BFBFBF"/>
            </w:tcBorders>
          </w:tcPr>
          <w:p w14:paraId="1919EE47" w14:textId="77777777" w:rsidR="00232217" w:rsidRDefault="00B241D1" w:rsidP="00D72255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 wp14:anchorId="693F8461" wp14:editId="546CF4DF">
                  <wp:simplePos x="0" y="0"/>
                  <wp:positionH relativeFrom="column">
                    <wp:posOffset>-61594</wp:posOffset>
                  </wp:positionH>
                  <wp:positionV relativeFrom="paragraph">
                    <wp:posOffset>452535</wp:posOffset>
                  </wp:positionV>
                  <wp:extent cx="3086100" cy="1608113"/>
                  <wp:effectExtent l="95250" t="95250" r="95250" b="87630"/>
                  <wp:wrapNone/>
                  <wp:docPr id="59415" name="Picture 59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RPGD\OHS\SSS Restricted\Comms and Stakeholder Engagement\Transition\user guides\Screenshots August 2013\Public 1 Apply 1.5 Application result - draf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04" t="13628"/>
                          <a:stretch/>
                        </pic:blipFill>
                        <pic:spPr bwMode="auto">
                          <a:xfrm>
                            <a:off x="0" y="0"/>
                            <a:ext cx="3096849" cy="161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2217"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Complete</w:t>
            </w:r>
          </w:p>
          <w:p w14:paraId="5739EE78" w14:textId="77777777" w:rsidR="00AD6678" w:rsidRDefault="00AD6678" w:rsidP="00D72255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</w:p>
          <w:p w14:paraId="35373930" w14:textId="71FBB454" w:rsidR="00AD6678" w:rsidRPr="00D80650" w:rsidRDefault="00AD6678" w:rsidP="00D72255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5405" w:type="dxa"/>
            <w:tcBorders>
              <w:bottom w:val="single" w:sz="4" w:space="0" w:color="BFBFBF"/>
            </w:tcBorders>
          </w:tcPr>
          <w:p w14:paraId="3BCBD183" w14:textId="77777777" w:rsidR="002D537F" w:rsidRDefault="002D537F" w:rsidP="00D72255"/>
          <w:p w14:paraId="225AE2D3" w14:textId="77777777" w:rsidR="002D537F" w:rsidRDefault="002D537F" w:rsidP="00D72255"/>
          <w:p w14:paraId="2299A5FB" w14:textId="153160CA" w:rsidR="00232217" w:rsidRDefault="00232217" w:rsidP="00D72255">
            <w:r w:rsidRPr="00D072EB">
              <w:t xml:space="preserve">If you are </w:t>
            </w:r>
            <w:r>
              <w:t xml:space="preserve">presented with this screen, then you have </w:t>
            </w:r>
            <w:r w:rsidRPr="00D072EB">
              <w:t xml:space="preserve">successfully </w:t>
            </w:r>
            <w:r>
              <w:t>registered for the Prostheses List Management System.</w:t>
            </w:r>
            <w:r w:rsidRPr="00D072EB">
              <w:t xml:space="preserve"> </w:t>
            </w:r>
          </w:p>
          <w:p w14:paraId="7B8142DB" w14:textId="77777777" w:rsidR="00232217" w:rsidRPr="00BA7973" w:rsidRDefault="00232217" w:rsidP="00D72255">
            <w:pPr>
              <w:keepNext/>
              <w:spacing w:before="240" w:after="60"/>
              <w:outlineLvl w:val="1"/>
              <w:rPr>
                <w:rFonts w:asciiTheme="minorHAnsi" w:hAnsiTheme="minorHAnsi"/>
              </w:rPr>
            </w:pPr>
            <w:r w:rsidRPr="00BA7973">
              <w:rPr>
                <w:rFonts w:asciiTheme="minorHAnsi" w:hAnsiTheme="minorHAnsi"/>
              </w:rPr>
              <w:t xml:space="preserve">STEP 1 – Click </w:t>
            </w:r>
            <w:r w:rsidRPr="008014DE">
              <w:rPr>
                <w:rFonts w:ascii="Arial" w:eastAsiaTheme="minorHAnsi" w:hAnsi="Arial" w:cstheme="minorBidi"/>
                <w:b/>
                <w:bCs/>
                <w:color w:val="FFFFFF" w:themeColor="background1"/>
                <w:kern w:val="20"/>
                <w:shd w:val="clear" w:color="auto" w:fill="0070C0"/>
                <w:lang w:eastAsia="ja-JP"/>
                <w14:ligatures w14:val="none"/>
                <w14:cntxtAlts w14:val="0"/>
              </w:rPr>
              <w:t>Finish</w:t>
            </w:r>
            <w:r w:rsidRPr="00BA7973">
              <w:rPr>
                <w:rFonts w:asciiTheme="minorHAnsi" w:hAnsiTheme="minorHAnsi"/>
              </w:rPr>
              <w:t xml:space="preserve"> to go to the PLMS Home.</w:t>
            </w:r>
          </w:p>
          <w:p w14:paraId="34E22B4E" w14:textId="77777777" w:rsidR="00232217" w:rsidRDefault="00232217" w:rsidP="00D72255">
            <w:pPr>
              <w:keepNext/>
              <w:spacing w:before="240" w:after="60"/>
              <w:outlineLvl w:val="1"/>
              <w:rPr>
                <w:rFonts w:asciiTheme="minorHAnsi" w:hAnsiTheme="minorHAnsi"/>
                <w:i/>
                <w:color w:val="C00000"/>
              </w:rPr>
            </w:pPr>
            <w:r w:rsidRPr="00BA7973">
              <w:rPr>
                <w:rFonts w:asciiTheme="minorHAnsi" w:hAnsiTheme="minorHAnsi"/>
                <w:i/>
                <w:color w:val="C00000"/>
              </w:rPr>
              <w:t>Before you can view or edit applications, the User Administrator for your organisation must assign you a User Role(s).</w:t>
            </w:r>
          </w:p>
          <w:p w14:paraId="085CC2DB" w14:textId="77777777" w:rsidR="00B241D1" w:rsidRDefault="00B241D1" w:rsidP="00D72255">
            <w:pPr>
              <w:keepNext/>
              <w:spacing w:before="240" w:after="60"/>
              <w:outlineLvl w:val="1"/>
              <w:rPr>
                <w:rFonts w:asciiTheme="minorHAnsi" w:hAnsiTheme="minorHAnsi"/>
                <w:i/>
              </w:rPr>
            </w:pPr>
          </w:p>
          <w:p w14:paraId="082439C5" w14:textId="77777777" w:rsidR="00AD6678" w:rsidRDefault="00AD6678" w:rsidP="00D72255">
            <w:pPr>
              <w:keepNext/>
              <w:spacing w:before="240" w:after="60"/>
              <w:outlineLvl w:val="1"/>
              <w:rPr>
                <w:rFonts w:asciiTheme="minorHAnsi" w:hAnsiTheme="minorHAnsi"/>
                <w:i/>
              </w:rPr>
            </w:pPr>
          </w:p>
          <w:p w14:paraId="68B41E68" w14:textId="77777777" w:rsidR="00AD6678" w:rsidRDefault="00AD6678" w:rsidP="00D72255">
            <w:pPr>
              <w:keepNext/>
              <w:spacing w:before="240" w:after="60"/>
              <w:outlineLvl w:val="1"/>
              <w:rPr>
                <w:rFonts w:asciiTheme="minorHAnsi" w:hAnsiTheme="minorHAnsi"/>
                <w:i/>
              </w:rPr>
            </w:pPr>
          </w:p>
          <w:p w14:paraId="28EEC000" w14:textId="70C8F6E2" w:rsidR="00AD6678" w:rsidRPr="00BA7973" w:rsidRDefault="00AD6678" w:rsidP="00D72255">
            <w:pPr>
              <w:keepNext/>
              <w:spacing w:before="240" w:after="60"/>
              <w:outlineLvl w:val="1"/>
              <w:rPr>
                <w:rFonts w:asciiTheme="minorHAnsi" w:hAnsiTheme="minorHAnsi"/>
                <w:i/>
              </w:rPr>
            </w:pPr>
          </w:p>
        </w:tc>
      </w:tr>
    </w:tbl>
    <w:p w14:paraId="462B3239" w14:textId="2048456E" w:rsidR="003D1281" w:rsidRPr="008014DE" w:rsidRDefault="003D1281" w:rsidP="003D1281">
      <w:pPr>
        <w:pStyle w:val="Heading1"/>
        <w:rPr>
          <w:rFonts w:eastAsiaTheme="minorHAnsi" w:cstheme="minorBidi"/>
          <w:color w:val="FFFFFF" w:themeColor="background1"/>
          <w:kern w:val="20"/>
          <w:sz w:val="20"/>
          <w:szCs w:val="20"/>
          <w:shd w:val="clear" w:color="auto" w:fill="0070C0"/>
          <w:lang w:eastAsia="ja-JP"/>
        </w:rPr>
      </w:pPr>
      <w:r w:rsidRPr="003D1281">
        <w:rPr>
          <w:rFonts w:asciiTheme="minorHAnsi" w:hAnsiTheme="minorHAnsi"/>
          <w:color w:val="943634" w:themeColor="accent2" w:themeShade="BF"/>
        </w:rPr>
        <w:t>Get assigned a User Role(s)</w:t>
      </w:r>
    </w:p>
    <w:p w14:paraId="19F0DA5D" w14:textId="6190ACB2" w:rsidR="003D1281" w:rsidRPr="003D1281" w:rsidRDefault="003D1281" w:rsidP="003D1281">
      <w:pPr>
        <w:widowControl w:val="0"/>
        <w:rPr>
          <w:rFonts w:asciiTheme="minorHAnsi" w:hAnsiTheme="minorHAnsi"/>
          <w:sz w:val="22"/>
          <w:szCs w:val="22"/>
        </w:rPr>
      </w:pPr>
      <w:r w:rsidRPr="003D1281">
        <w:rPr>
          <w:rFonts w:asciiTheme="minorHAnsi" w:hAnsiTheme="minorHAnsi"/>
          <w:sz w:val="22"/>
          <w:szCs w:val="22"/>
        </w:rPr>
        <w:t xml:space="preserve">After getting a </w:t>
      </w:r>
      <w:proofErr w:type="spellStart"/>
      <w:r w:rsidR="002350C2">
        <w:rPr>
          <w:rFonts w:asciiTheme="minorHAnsi" w:hAnsiTheme="minorHAnsi"/>
          <w:sz w:val="22"/>
          <w:szCs w:val="22"/>
        </w:rPr>
        <w:t>myGovID</w:t>
      </w:r>
      <w:proofErr w:type="spellEnd"/>
      <w:r w:rsidR="00AD6678">
        <w:rPr>
          <w:rFonts w:asciiTheme="minorHAnsi" w:hAnsiTheme="minorHAnsi"/>
          <w:sz w:val="22"/>
          <w:szCs w:val="22"/>
        </w:rPr>
        <w:t xml:space="preserve"> </w:t>
      </w:r>
      <w:r w:rsidRPr="003D1281">
        <w:rPr>
          <w:rFonts w:asciiTheme="minorHAnsi" w:hAnsiTheme="minorHAnsi"/>
          <w:sz w:val="22"/>
          <w:szCs w:val="22"/>
        </w:rPr>
        <w:t>and registering for the PLMS:</w:t>
      </w:r>
    </w:p>
    <w:p w14:paraId="65B37D77" w14:textId="08A1DD44" w:rsidR="003D1281" w:rsidRPr="002D537F" w:rsidRDefault="002D537F" w:rsidP="002D537F">
      <w:pPr>
        <w:widowControl w:val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STEP 1 –  </w:t>
      </w:r>
      <w:r w:rsidR="002520DA" w:rsidRPr="002D537F">
        <w:rPr>
          <w:rFonts w:asciiTheme="minorHAnsi" w:hAnsiTheme="minorHAnsi"/>
          <w:sz w:val="22"/>
          <w:szCs w:val="22"/>
        </w:rPr>
        <w:t xml:space="preserve">Contact the User Administrator for your organisation. The User Administrator will then assign you a role in the PLMS. </w:t>
      </w:r>
      <w:r w:rsidR="003D1281" w:rsidRPr="002D537F">
        <w:rPr>
          <w:rFonts w:asciiTheme="minorHAnsi" w:hAnsiTheme="minorHAnsi"/>
          <w:sz w:val="22"/>
          <w:szCs w:val="22"/>
        </w:rPr>
        <w:t>If you do not know who the User Administrator for your organisation is, contact</w:t>
      </w:r>
      <w:r w:rsidR="003D1281" w:rsidRPr="002D537F">
        <w:rPr>
          <w:rFonts w:asciiTheme="minorHAnsi" w:hAnsiTheme="minorHAnsi"/>
        </w:rPr>
        <w:t xml:space="preserve"> </w:t>
      </w:r>
      <w:r w:rsidR="003D1281" w:rsidRPr="002D537F">
        <w:rPr>
          <w:rFonts w:asciiTheme="minorHAnsi" w:hAnsiTheme="minorHAnsi"/>
          <w:sz w:val="22"/>
          <w:szCs w:val="22"/>
        </w:rPr>
        <w:t xml:space="preserve">the Department of Health at </w:t>
      </w:r>
      <w:hyperlink r:id="rId19" w:history="1">
        <w:r w:rsidR="003D1281" w:rsidRPr="002D537F">
          <w:rPr>
            <w:rStyle w:val="Hyperlink"/>
            <w:rFonts w:asciiTheme="minorHAnsi" w:hAnsiTheme="minorHAnsi"/>
            <w:sz w:val="22"/>
            <w:szCs w:val="22"/>
          </w:rPr>
          <w:t>prostheses@health.gov.au</w:t>
        </w:r>
      </w:hyperlink>
      <w:r w:rsidR="003D1281" w:rsidRPr="002D537F">
        <w:rPr>
          <w:rFonts w:asciiTheme="minorHAnsi" w:hAnsiTheme="minorHAnsi"/>
          <w:sz w:val="22"/>
          <w:szCs w:val="22"/>
        </w:rPr>
        <w:t xml:space="preserve">  </w:t>
      </w:r>
    </w:p>
    <w:p w14:paraId="5F99C353" w14:textId="77777777" w:rsidR="002520DA" w:rsidRPr="00BA7973" w:rsidRDefault="002520DA" w:rsidP="002520DA">
      <w:pPr>
        <w:pStyle w:val="ListParagraph"/>
        <w:widowControl w:val="0"/>
        <w:rPr>
          <w:rFonts w:asciiTheme="minorHAnsi" w:hAnsiTheme="minorHAnsi"/>
          <w:i/>
          <w:color w:val="C00000"/>
          <w:sz w:val="22"/>
          <w:szCs w:val="22"/>
        </w:rPr>
      </w:pPr>
      <w:r w:rsidRPr="00911124">
        <w:rPr>
          <w:rFonts w:asciiTheme="minorHAnsi" w:hAnsiTheme="minorHAnsi"/>
          <w:i/>
          <w:color w:val="C00000"/>
          <w:sz w:val="22"/>
          <w:szCs w:val="22"/>
        </w:rPr>
        <w:t>Note:</w:t>
      </w:r>
      <w:r w:rsidRPr="003D1281">
        <w:rPr>
          <w:rFonts w:asciiTheme="minorHAnsi" w:hAnsiTheme="minorHAnsi"/>
          <w:color w:val="C00000"/>
          <w:sz w:val="22"/>
          <w:szCs w:val="22"/>
        </w:rPr>
        <w:t xml:space="preserve"> </w:t>
      </w:r>
      <w:r w:rsidRPr="00BA7973">
        <w:rPr>
          <w:rFonts w:asciiTheme="minorHAnsi" w:hAnsiTheme="minorHAnsi"/>
          <w:i/>
          <w:color w:val="C00000"/>
          <w:sz w:val="22"/>
          <w:szCs w:val="22"/>
        </w:rPr>
        <w:t xml:space="preserve">You will not be able to view or edit applications unless you are assigned a User Role. </w:t>
      </w:r>
    </w:p>
    <w:p w14:paraId="1ED4AA66" w14:textId="77777777" w:rsidR="002520DA" w:rsidRPr="003D1281" w:rsidRDefault="002520DA" w:rsidP="002520DA">
      <w:pPr>
        <w:pStyle w:val="ListParagraph"/>
        <w:widowControl w:val="0"/>
        <w:rPr>
          <w:rFonts w:asciiTheme="minorHAnsi" w:hAnsiTheme="minorHAnsi" w:cs="Arial"/>
          <w:sz w:val="22"/>
          <w:szCs w:val="22"/>
        </w:rPr>
      </w:pPr>
    </w:p>
    <w:p w14:paraId="46A179DB" w14:textId="36B05E04" w:rsidR="00BA7973" w:rsidRPr="00BA7973" w:rsidRDefault="000F2699" w:rsidP="000F2699">
      <w:pPr>
        <w:widowControl w:val="0"/>
        <w:rPr>
          <w:rFonts w:asciiTheme="minorHAnsi" w:hAnsiTheme="minorHAnsi"/>
          <w:iCs/>
          <w:spacing w:val="5"/>
          <w:sz w:val="22"/>
          <w:szCs w:val="22"/>
          <w:u w:val="single"/>
          <w14:ligatures w14:val="none"/>
        </w:rPr>
      </w:pPr>
      <w:r w:rsidRPr="003D1281">
        <w:rPr>
          <w:rFonts w:asciiTheme="minorHAnsi" w:hAnsiTheme="minorHAnsi"/>
          <w:iCs/>
          <w:spacing w:val="5"/>
          <w:sz w:val="22"/>
          <w:szCs w:val="22"/>
          <w14:ligatures w14:val="none"/>
        </w:rPr>
        <w:t xml:space="preserve">For a full description of each role and its permissions, view </w:t>
      </w:r>
      <w:r w:rsidR="00883785">
        <w:rPr>
          <w:rFonts w:asciiTheme="minorHAnsi" w:hAnsiTheme="minorHAnsi"/>
          <w:iCs/>
          <w:spacing w:val="5"/>
          <w:sz w:val="22"/>
          <w:szCs w:val="22"/>
          <w14:ligatures w14:val="none"/>
        </w:rPr>
        <w:t xml:space="preserve">the </w:t>
      </w:r>
      <w:r w:rsidR="00883785" w:rsidRPr="00883785">
        <w:rPr>
          <w:rFonts w:asciiTheme="minorHAnsi" w:hAnsiTheme="minorHAnsi"/>
          <w:iCs/>
          <w:spacing w:val="5"/>
          <w:sz w:val="22"/>
          <w:szCs w:val="22"/>
          <w:u w:val="single"/>
          <w14:ligatures w14:val="none"/>
        </w:rPr>
        <w:t xml:space="preserve">Quick Reference Guide: </w:t>
      </w:r>
      <w:r w:rsidRPr="00883785">
        <w:rPr>
          <w:rFonts w:asciiTheme="minorHAnsi" w:hAnsiTheme="minorHAnsi"/>
          <w:iCs/>
          <w:spacing w:val="5"/>
          <w:sz w:val="22"/>
          <w:szCs w:val="22"/>
          <w:u w:val="single"/>
          <w14:ligatures w14:val="none"/>
        </w:rPr>
        <w:t>PLMS</w:t>
      </w:r>
      <w:r w:rsidRPr="003D1281">
        <w:rPr>
          <w:rFonts w:asciiTheme="minorHAnsi" w:hAnsiTheme="minorHAnsi"/>
          <w:iCs/>
          <w:spacing w:val="5"/>
          <w:sz w:val="22"/>
          <w:szCs w:val="22"/>
          <w:u w:val="single"/>
          <w14:ligatures w14:val="none"/>
        </w:rPr>
        <w:t xml:space="preserve"> User Roles.</w:t>
      </w:r>
    </w:p>
    <w:p w14:paraId="5DC96E0A" w14:textId="77777777" w:rsidR="00CB0C42" w:rsidRPr="003D1281" w:rsidRDefault="00CB0C42" w:rsidP="00CB0C42">
      <w:pPr>
        <w:pStyle w:val="Heading1"/>
        <w:rPr>
          <w:rFonts w:asciiTheme="minorHAnsi" w:hAnsiTheme="minorHAnsi"/>
          <w:color w:val="943634" w:themeColor="accent2" w:themeShade="BF"/>
        </w:rPr>
      </w:pPr>
      <w:r w:rsidRPr="003D1281">
        <w:rPr>
          <w:rFonts w:asciiTheme="minorHAnsi" w:hAnsiTheme="minorHAnsi"/>
          <w:color w:val="943634" w:themeColor="accent2" w:themeShade="BF"/>
        </w:rPr>
        <w:t xml:space="preserve">Contact </w:t>
      </w:r>
      <w:r w:rsidR="0075343B" w:rsidRPr="003D1281">
        <w:rPr>
          <w:rFonts w:asciiTheme="minorHAnsi" w:hAnsiTheme="minorHAnsi"/>
          <w:color w:val="943634" w:themeColor="accent2" w:themeShade="BF"/>
        </w:rPr>
        <w:t>information</w:t>
      </w:r>
    </w:p>
    <w:p w14:paraId="138F5924" w14:textId="7C273EC5" w:rsidR="007A555F" w:rsidRPr="00C25B04" w:rsidRDefault="0075343B" w:rsidP="007A555F">
      <w:pPr>
        <w:widowControl w:val="0"/>
        <w:rPr>
          <w:rFonts w:asciiTheme="minorHAnsi" w:hAnsiTheme="minorHAnsi"/>
          <w:sz w:val="22"/>
          <w:szCs w:val="22"/>
        </w:rPr>
      </w:pPr>
      <w:r w:rsidRPr="00C25B04">
        <w:rPr>
          <w:rFonts w:asciiTheme="minorHAnsi" w:hAnsiTheme="minorHAnsi"/>
          <w:sz w:val="22"/>
          <w:szCs w:val="22"/>
        </w:rPr>
        <w:t>If you have any question</w:t>
      </w:r>
      <w:r w:rsidR="0006177B">
        <w:rPr>
          <w:rFonts w:asciiTheme="minorHAnsi" w:hAnsiTheme="minorHAnsi"/>
          <w:sz w:val="22"/>
          <w:szCs w:val="22"/>
        </w:rPr>
        <w:t>s</w:t>
      </w:r>
      <w:r w:rsidR="002D537F">
        <w:rPr>
          <w:rFonts w:asciiTheme="minorHAnsi" w:hAnsiTheme="minorHAnsi"/>
          <w:sz w:val="22"/>
          <w:szCs w:val="22"/>
        </w:rPr>
        <w:t xml:space="preserve"> about using the Prosthese</w:t>
      </w:r>
      <w:r w:rsidRPr="00C25B04">
        <w:rPr>
          <w:rFonts w:asciiTheme="minorHAnsi" w:hAnsiTheme="minorHAnsi"/>
          <w:sz w:val="22"/>
          <w:szCs w:val="22"/>
        </w:rPr>
        <w:t>s List Management System, conta</w:t>
      </w:r>
      <w:r w:rsidR="00B4670C" w:rsidRPr="00C25B04">
        <w:rPr>
          <w:rFonts w:asciiTheme="minorHAnsi" w:hAnsiTheme="minorHAnsi"/>
          <w:sz w:val="22"/>
          <w:szCs w:val="22"/>
        </w:rPr>
        <w:t>ct t</w:t>
      </w:r>
      <w:r w:rsidRPr="00C25B04">
        <w:rPr>
          <w:rFonts w:asciiTheme="minorHAnsi" w:hAnsiTheme="minorHAnsi"/>
          <w:sz w:val="22"/>
          <w:szCs w:val="22"/>
        </w:rPr>
        <w:t xml:space="preserve">he Department of Health at </w:t>
      </w:r>
      <w:hyperlink r:id="rId20" w:history="1">
        <w:r w:rsidRPr="00C25B04">
          <w:rPr>
            <w:rStyle w:val="Hyperlink"/>
            <w:rFonts w:asciiTheme="minorHAnsi" w:hAnsiTheme="minorHAnsi"/>
            <w:sz w:val="22"/>
            <w:szCs w:val="22"/>
          </w:rPr>
          <w:t>prostheses@health.gov.au</w:t>
        </w:r>
      </w:hyperlink>
    </w:p>
    <w:p w14:paraId="7D5B75F1" w14:textId="3F391D87" w:rsidR="0075343B" w:rsidRPr="00C25B04" w:rsidRDefault="0075343B" w:rsidP="0075343B">
      <w:pPr>
        <w:widowControl w:val="0"/>
        <w:rPr>
          <w:rFonts w:asciiTheme="minorHAnsi" w:hAnsiTheme="minorHAnsi" w:cs="Arial"/>
          <w:sz w:val="22"/>
          <w:szCs w:val="22"/>
        </w:rPr>
      </w:pPr>
      <w:r w:rsidRPr="00C25B04">
        <w:rPr>
          <w:rFonts w:asciiTheme="minorHAnsi" w:hAnsiTheme="minorHAnsi" w:cs="Arial"/>
          <w:sz w:val="22"/>
          <w:szCs w:val="22"/>
        </w:rPr>
        <w:t xml:space="preserve">If you </w:t>
      </w:r>
      <w:r w:rsidRPr="00C25B04">
        <w:rPr>
          <w:rFonts w:asciiTheme="minorHAnsi" w:hAnsiTheme="minorHAnsi" w:cs="Arial"/>
          <w:sz w:val="22"/>
          <w:szCs w:val="22"/>
          <w:lang w:val="en-US"/>
        </w:rPr>
        <w:t>have any question</w:t>
      </w:r>
      <w:r w:rsidR="0006177B">
        <w:rPr>
          <w:rFonts w:asciiTheme="minorHAnsi" w:hAnsiTheme="minorHAnsi" w:cs="Arial"/>
          <w:sz w:val="22"/>
          <w:szCs w:val="22"/>
          <w:lang w:val="en-US"/>
        </w:rPr>
        <w:t>s</w:t>
      </w:r>
      <w:r w:rsidRPr="00C25B04">
        <w:rPr>
          <w:rFonts w:asciiTheme="minorHAnsi" w:hAnsiTheme="minorHAnsi" w:cs="Arial"/>
          <w:sz w:val="22"/>
          <w:szCs w:val="22"/>
          <w:lang w:val="en-US"/>
        </w:rPr>
        <w:t xml:space="preserve"> regarding </w:t>
      </w:r>
      <w:proofErr w:type="spellStart"/>
      <w:r w:rsidR="002350C2">
        <w:rPr>
          <w:rFonts w:asciiTheme="minorHAnsi" w:hAnsiTheme="minorHAnsi" w:cs="Arial"/>
          <w:sz w:val="22"/>
          <w:szCs w:val="22"/>
          <w:lang w:val="en-US"/>
        </w:rPr>
        <w:t>myGovID</w:t>
      </w:r>
      <w:proofErr w:type="spellEnd"/>
      <w:r w:rsidRPr="00C25B04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Pr="00C25B04">
        <w:rPr>
          <w:rFonts w:asciiTheme="minorHAnsi" w:hAnsiTheme="minorHAnsi" w:cs="Arial"/>
          <w:sz w:val="22"/>
          <w:szCs w:val="22"/>
        </w:rPr>
        <w:t xml:space="preserve">contact </w:t>
      </w:r>
      <w:r w:rsidR="002350C2">
        <w:rPr>
          <w:rFonts w:asciiTheme="minorHAnsi" w:hAnsiTheme="minorHAnsi" w:cs="Arial"/>
          <w:sz w:val="22"/>
          <w:szCs w:val="22"/>
        </w:rPr>
        <w:t>1300 287 539</w:t>
      </w:r>
      <w:r w:rsidRPr="00C25B04">
        <w:rPr>
          <w:rFonts w:asciiTheme="minorHAnsi" w:hAnsiTheme="minorHAnsi" w:cs="Arial"/>
          <w:sz w:val="22"/>
          <w:szCs w:val="22"/>
        </w:rPr>
        <w:t xml:space="preserve"> or visit the </w:t>
      </w:r>
      <w:hyperlink r:id="rId21" w:history="1">
        <w:proofErr w:type="spellStart"/>
        <w:r w:rsidR="002350C2" w:rsidRPr="003D7331">
          <w:rPr>
            <w:rStyle w:val="Hyperlink"/>
            <w:rFonts w:asciiTheme="minorHAnsi" w:hAnsiTheme="minorHAnsi"/>
            <w:i/>
            <w:sz w:val="22"/>
            <w:szCs w:val="22"/>
          </w:rPr>
          <w:t>myGovID</w:t>
        </w:r>
        <w:proofErr w:type="spellEnd"/>
        <w:r w:rsidR="002350C2" w:rsidRPr="003D7331">
          <w:rPr>
            <w:rStyle w:val="Hyperlink"/>
            <w:rFonts w:asciiTheme="minorHAnsi" w:hAnsiTheme="minorHAnsi"/>
            <w:i/>
            <w:sz w:val="22"/>
            <w:szCs w:val="22"/>
          </w:rPr>
          <w:t xml:space="preserve"> Need Help page</w:t>
        </w:r>
      </w:hyperlink>
      <w:r w:rsidR="002350C2" w:rsidRPr="003D7331">
        <w:rPr>
          <w:rStyle w:val="Hyperlink"/>
          <w:rFonts w:asciiTheme="minorHAnsi" w:hAnsiTheme="minorHAnsi"/>
          <w:i/>
          <w:color w:val="C00000"/>
          <w:sz w:val="22"/>
          <w:szCs w:val="22"/>
          <w:u w:val="none"/>
        </w:rPr>
        <w:t>.</w:t>
      </w:r>
    </w:p>
    <w:p w14:paraId="38C8A3C6" w14:textId="77777777" w:rsidR="00564CDA" w:rsidRPr="003D1281" w:rsidRDefault="00564CDA" w:rsidP="00003743">
      <w:pP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</w:pPr>
    </w:p>
    <w:sectPr w:rsidR="00564CDA" w:rsidRPr="003D1281" w:rsidSect="00564CDA">
      <w:headerReference w:type="default" r:id="rId22"/>
      <w:footerReference w:type="default" r:id="rId23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3F9CE" w14:textId="77777777" w:rsidR="00252255" w:rsidRDefault="00252255" w:rsidP="00BC214D">
      <w:pPr>
        <w:spacing w:after="0" w:line="240" w:lineRule="auto"/>
      </w:pPr>
      <w:r>
        <w:separator/>
      </w:r>
    </w:p>
  </w:endnote>
  <w:endnote w:type="continuationSeparator" w:id="0">
    <w:p w14:paraId="72FC21EB" w14:textId="77777777" w:rsidR="00252255" w:rsidRDefault="00252255" w:rsidP="00BC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EF89" w14:textId="77777777" w:rsidR="00252255" w:rsidRDefault="00252255">
    <w:pPr>
      <w:pStyle w:val="Footer"/>
    </w:pPr>
  </w:p>
  <w:p w14:paraId="6C4967EF" w14:textId="77777777" w:rsidR="00252255" w:rsidRDefault="00252255">
    <w:pPr>
      <w:pStyle w:val="Footer"/>
    </w:pPr>
    <w:r>
      <w:rPr>
        <w:noProof/>
        <w:lang w:val="en-US"/>
      </w:rPr>
      <w:drawing>
        <wp:anchor distT="36576" distB="36576" distL="36576" distR="36576" simplePos="0" relativeHeight="251663360" behindDoc="0" locked="0" layoutInCell="1" allowOverlap="1" wp14:anchorId="2545DD52" wp14:editId="04485208">
          <wp:simplePos x="0" y="0"/>
          <wp:positionH relativeFrom="column">
            <wp:posOffset>-1172845</wp:posOffset>
          </wp:positionH>
          <wp:positionV relativeFrom="paragraph">
            <wp:posOffset>439389</wp:posOffset>
          </wp:positionV>
          <wp:extent cx="7673340" cy="24765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8721A" w14:textId="77777777" w:rsidR="00252255" w:rsidRDefault="00252255" w:rsidP="00BC214D">
      <w:pPr>
        <w:spacing w:after="0" w:line="240" w:lineRule="auto"/>
      </w:pPr>
      <w:r>
        <w:separator/>
      </w:r>
    </w:p>
  </w:footnote>
  <w:footnote w:type="continuationSeparator" w:id="0">
    <w:p w14:paraId="7CDFE246" w14:textId="77777777" w:rsidR="00252255" w:rsidRDefault="00252255" w:rsidP="00BC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99D8" w14:textId="77777777" w:rsidR="00252255" w:rsidRDefault="0025225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E9D6A" wp14:editId="2869B7B6">
              <wp:simplePos x="0" y="0"/>
              <wp:positionH relativeFrom="column">
                <wp:posOffset>5508625</wp:posOffset>
              </wp:positionH>
              <wp:positionV relativeFrom="paragraph">
                <wp:posOffset>-25717</wp:posOffset>
              </wp:positionV>
              <wp:extent cx="1503634" cy="556577"/>
              <wp:effectExtent l="0" t="0" r="2095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34" cy="5565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7FBC12" w14:textId="45C0B187" w:rsidR="00252255" w:rsidRPr="00684033" w:rsidRDefault="00252255" w:rsidP="000B01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Account Setup and Login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E9D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3.75pt;margin-top:-2pt;width:118.4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" fillcolor="white [3201]" strokeweight=".5pt">
              <v:textbox>
                <w:txbxContent>
                  <w:p w14:paraId="657FBC12" w14:textId="45C0B187" w:rsidR="00684033" w:rsidRPr="00684033" w:rsidRDefault="000B01C1" w:rsidP="000B01C1">
                    <w:pPr>
                      <w:jc w:val="center"/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  <w:szCs w:val="28"/>
                      </w:rPr>
                      <w:t xml:space="preserve">Account Setup and Login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36576" distB="36576" distL="36576" distR="36576" simplePos="0" relativeHeight="251661312" behindDoc="0" locked="0" layoutInCell="1" allowOverlap="1" wp14:anchorId="7AB9908A" wp14:editId="3BEAECA7">
          <wp:simplePos x="0" y="0"/>
          <wp:positionH relativeFrom="column">
            <wp:posOffset>-484505</wp:posOffset>
          </wp:positionH>
          <wp:positionV relativeFrom="paragraph">
            <wp:posOffset>598170</wp:posOffset>
          </wp:positionV>
          <wp:extent cx="8318500" cy="49530"/>
          <wp:effectExtent l="0" t="0" r="635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0" cy="49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36576" distB="36576" distL="36576" distR="36576" simplePos="0" relativeHeight="251659264" behindDoc="0" locked="0" layoutInCell="1" allowOverlap="1" wp14:anchorId="3E859983" wp14:editId="265EFE13">
          <wp:simplePos x="0" y="0"/>
          <wp:positionH relativeFrom="column">
            <wp:posOffset>-484505</wp:posOffset>
          </wp:positionH>
          <wp:positionV relativeFrom="paragraph">
            <wp:posOffset>-449580</wp:posOffset>
          </wp:positionV>
          <wp:extent cx="7582535" cy="10471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A03"/>
    <w:multiLevelType w:val="hybridMultilevel"/>
    <w:tmpl w:val="84BC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1F06"/>
    <w:multiLevelType w:val="hybridMultilevel"/>
    <w:tmpl w:val="8FEA7B24"/>
    <w:lvl w:ilvl="0" w:tplc="F282E4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1067"/>
    <w:multiLevelType w:val="hybridMultilevel"/>
    <w:tmpl w:val="D6E0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138F"/>
    <w:multiLevelType w:val="hybridMultilevel"/>
    <w:tmpl w:val="84BC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6F0D"/>
    <w:multiLevelType w:val="hybridMultilevel"/>
    <w:tmpl w:val="5C64FD12"/>
    <w:lvl w:ilvl="0" w:tplc="F282E4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1B05"/>
    <w:multiLevelType w:val="hybridMultilevel"/>
    <w:tmpl w:val="77C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E28BA"/>
    <w:multiLevelType w:val="hybridMultilevel"/>
    <w:tmpl w:val="50703FB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644B"/>
    <w:multiLevelType w:val="hybridMultilevel"/>
    <w:tmpl w:val="CDB2A67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E28C1"/>
    <w:multiLevelType w:val="hybridMultilevel"/>
    <w:tmpl w:val="D460E37C"/>
    <w:lvl w:ilvl="0" w:tplc="2BB06C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875D6"/>
    <w:multiLevelType w:val="hybridMultilevel"/>
    <w:tmpl w:val="DEAE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86C06"/>
    <w:multiLevelType w:val="hybridMultilevel"/>
    <w:tmpl w:val="D85C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5D92"/>
    <w:multiLevelType w:val="hybridMultilevel"/>
    <w:tmpl w:val="0824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E7071"/>
    <w:multiLevelType w:val="hybridMultilevel"/>
    <w:tmpl w:val="EF08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346E8"/>
    <w:multiLevelType w:val="hybridMultilevel"/>
    <w:tmpl w:val="E144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02575"/>
    <w:multiLevelType w:val="hybridMultilevel"/>
    <w:tmpl w:val="344CA972"/>
    <w:lvl w:ilvl="0" w:tplc="F282E4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62221"/>
    <w:multiLevelType w:val="hybridMultilevel"/>
    <w:tmpl w:val="0D68D51E"/>
    <w:lvl w:ilvl="0" w:tplc="2BB06C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5715C"/>
    <w:multiLevelType w:val="hybridMultilevel"/>
    <w:tmpl w:val="849C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21739"/>
    <w:multiLevelType w:val="hybridMultilevel"/>
    <w:tmpl w:val="27EC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95217"/>
    <w:multiLevelType w:val="hybridMultilevel"/>
    <w:tmpl w:val="0062E91C"/>
    <w:lvl w:ilvl="0" w:tplc="F282E4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A096D"/>
    <w:multiLevelType w:val="hybridMultilevel"/>
    <w:tmpl w:val="8FEA7B24"/>
    <w:lvl w:ilvl="0" w:tplc="F282E4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44EA"/>
    <w:multiLevelType w:val="multilevel"/>
    <w:tmpl w:val="B8226F68"/>
    <w:lvl w:ilvl="0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20"/>
  </w:num>
  <w:num w:numId="5">
    <w:abstractNumId w:val="10"/>
  </w:num>
  <w:num w:numId="6">
    <w:abstractNumId w:val="0"/>
  </w:num>
  <w:num w:numId="7">
    <w:abstractNumId w:val="16"/>
  </w:num>
  <w:num w:numId="8">
    <w:abstractNumId w:val="11"/>
  </w:num>
  <w:num w:numId="9">
    <w:abstractNumId w:val="3"/>
  </w:num>
  <w:num w:numId="10">
    <w:abstractNumId w:val="4"/>
  </w:num>
  <w:num w:numId="11">
    <w:abstractNumId w:val="18"/>
  </w:num>
  <w:num w:numId="12">
    <w:abstractNumId w:val="19"/>
  </w:num>
  <w:num w:numId="13">
    <w:abstractNumId w:val="7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4D"/>
    <w:rsid w:val="00003743"/>
    <w:rsid w:val="00044CFC"/>
    <w:rsid w:val="000610AB"/>
    <w:rsid w:val="0006177B"/>
    <w:rsid w:val="00067456"/>
    <w:rsid w:val="00083DC5"/>
    <w:rsid w:val="000B01C1"/>
    <w:rsid w:val="000F2699"/>
    <w:rsid w:val="001423D3"/>
    <w:rsid w:val="00155CDB"/>
    <w:rsid w:val="001B3443"/>
    <w:rsid w:val="00232217"/>
    <w:rsid w:val="002350C2"/>
    <w:rsid w:val="002520DA"/>
    <w:rsid w:val="00252255"/>
    <w:rsid w:val="0025747C"/>
    <w:rsid w:val="002832AD"/>
    <w:rsid w:val="002D537F"/>
    <w:rsid w:val="0030786C"/>
    <w:rsid w:val="00332DA1"/>
    <w:rsid w:val="003A3786"/>
    <w:rsid w:val="003D1281"/>
    <w:rsid w:val="003D17F9"/>
    <w:rsid w:val="003D7331"/>
    <w:rsid w:val="004867E2"/>
    <w:rsid w:val="00527773"/>
    <w:rsid w:val="00564CDA"/>
    <w:rsid w:val="005B4BB8"/>
    <w:rsid w:val="00684033"/>
    <w:rsid w:val="00715EEF"/>
    <w:rsid w:val="0075343B"/>
    <w:rsid w:val="007A555F"/>
    <w:rsid w:val="007C3645"/>
    <w:rsid w:val="007D2EC0"/>
    <w:rsid w:val="008014DE"/>
    <w:rsid w:val="008241B1"/>
    <w:rsid w:val="008264EB"/>
    <w:rsid w:val="00842FBA"/>
    <w:rsid w:val="00870E5C"/>
    <w:rsid w:val="00883785"/>
    <w:rsid w:val="008F5449"/>
    <w:rsid w:val="00911124"/>
    <w:rsid w:val="009318C9"/>
    <w:rsid w:val="00945624"/>
    <w:rsid w:val="0096425C"/>
    <w:rsid w:val="009C0D8C"/>
    <w:rsid w:val="009E10E4"/>
    <w:rsid w:val="009E19F0"/>
    <w:rsid w:val="00A4512D"/>
    <w:rsid w:val="00A705AF"/>
    <w:rsid w:val="00AD6678"/>
    <w:rsid w:val="00B241D1"/>
    <w:rsid w:val="00B42851"/>
    <w:rsid w:val="00B4670C"/>
    <w:rsid w:val="00BA7973"/>
    <w:rsid w:val="00BC214D"/>
    <w:rsid w:val="00BD699D"/>
    <w:rsid w:val="00C203B6"/>
    <w:rsid w:val="00C25B04"/>
    <w:rsid w:val="00CB0C42"/>
    <w:rsid w:val="00CB5B1A"/>
    <w:rsid w:val="00CB7F0E"/>
    <w:rsid w:val="00CD1178"/>
    <w:rsid w:val="00D72255"/>
    <w:rsid w:val="00D80650"/>
    <w:rsid w:val="00D81166"/>
    <w:rsid w:val="00DF6FC2"/>
    <w:rsid w:val="00F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4D0DA24"/>
  <w15:docId w15:val="{D256B181-989A-4B82-97C2-9EA5AD67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8C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auto"/>
      <w:sz w:val="28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kern w:val="0"/>
      <w:sz w:val="24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 w:line="240" w:lineRule="auto"/>
      <w:outlineLvl w:val="2"/>
    </w:pPr>
    <w:rPr>
      <w:rFonts w:ascii="Arial" w:hAnsi="Arial" w:cs="Arial"/>
      <w:b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 w:line="240" w:lineRule="auto"/>
      <w:outlineLvl w:val="3"/>
    </w:pPr>
    <w:rPr>
      <w:rFonts w:ascii="Arial" w:hAnsi="Arial"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 w:line="240" w:lineRule="auto"/>
      <w:outlineLvl w:val="4"/>
    </w:pPr>
    <w:rPr>
      <w:rFonts w:ascii="Times New Roman" w:hAnsi="Times New Roman"/>
      <w:b/>
      <w:bCs/>
      <w:i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 w:line="240" w:lineRule="auto"/>
      <w:outlineLvl w:val="5"/>
    </w:pPr>
    <w:rPr>
      <w:rFonts w:ascii="Times New Roman" w:hAnsi="Times New Roman"/>
      <w:b/>
      <w:bCs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auto"/>
      <w:spacing w:val="15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auto"/>
      <w:sz w:val="32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pPr>
      <w:spacing w:after="0" w:line="240" w:lineRule="auto"/>
    </w:pPr>
    <w:rPr>
      <w:rFonts w:ascii="Times New Roman" w:hAnsi="Times New Roman"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kern w:val="0"/>
      <w:sz w:val="24"/>
      <w:szCs w:val="24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rsid w:val="00BC21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C21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C21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C214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C214D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BC21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64C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A555F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D2EC0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B0C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0C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B0C42"/>
    <w:rPr>
      <w:rFonts w:ascii="Calibri" w:hAnsi="Calibri"/>
      <w:color w:val="000000"/>
      <w:kern w:val="28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C42"/>
    <w:rPr>
      <w:rFonts w:ascii="Calibri" w:hAnsi="Calibri"/>
      <w:b/>
      <w:bCs/>
      <w:color w:val="000000"/>
      <w:kern w:val="28"/>
      <w14:ligatures w14:val="standard"/>
      <w14:cntxtAlts/>
    </w:rPr>
  </w:style>
  <w:style w:type="table" w:styleId="TableGrid">
    <w:name w:val="Table Grid"/>
    <w:basedOn w:val="TableNormal"/>
    <w:rsid w:val="001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id.gov.au/need-help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hyperlink" Target="https://www.mygovid.gov.au/need-help" TargetMode="External"/><Relationship Id="rId7" Type="http://schemas.openxmlformats.org/officeDocument/2006/relationships/hyperlink" Target="https://info.authorisationmanager.gov.au/help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mailto:prostheses@health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stheses.health.gov.a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fo.authorisationmanager.gov.au/help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prostheses@health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theses@health.gov.au" TargetMode="External"/><Relationship Id="rId14" Type="http://schemas.openxmlformats.org/officeDocument/2006/relationships/image" Target="media/image4.JP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Styles Jaqueline</dc:creator>
  <cp:lastModifiedBy>Gilfedder, Lara</cp:lastModifiedBy>
  <cp:revision>3</cp:revision>
  <cp:lastPrinted>2017-09-10T02:28:00Z</cp:lastPrinted>
  <dcterms:created xsi:type="dcterms:W3CDTF">2020-02-19T21:19:00Z</dcterms:created>
  <dcterms:modified xsi:type="dcterms:W3CDTF">2020-02-19T21:19:00Z</dcterms:modified>
</cp:coreProperties>
</file>